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F51B5">
      <w:pPr>
        <w:jc w:val="center"/>
      </w:pPr>
      <w:bookmarkStart w:id="0" w:name="OLE_LINK1"/>
      <w:r>
        <w:rPr>
          <w:rFonts w:hint="eastAsia" w:ascii="黑体" w:hAnsi="黑体" w:eastAsia="黑体" w:cs="黑体"/>
          <w:b/>
          <w:sz w:val="24"/>
        </w:rPr>
        <w:t>医用血管造影X射线机（DSA）全保</w:t>
      </w:r>
      <w:r>
        <w:rPr>
          <w:rFonts w:hint="eastAsia" w:ascii="黑体" w:eastAsia="黑体"/>
          <w:b/>
          <w:sz w:val="24"/>
        </w:rPr>
        <w:t>维保服务</w:t>
      </w:r>
      <w:bookmarkEnd w:id="0"/>
      <w:r>
        <w:rPr>
          <w:rFonts w:hint="eastAsia" w:ascii="黑体" w:eastAsia="黑体"/>
          <w:b/>
          <w:sz w:val="24"/>
        </w:rPr>
        <w:t>方案</w:t>
      </w:r>
    </w:p>
    <w:p w14:paraId="6C021529">
      <w:pPr>
        <w:rPr>
          <w:rFonts w:hint="eastAsia" w:ascii="黑体" w:eastAsia="黑体"/>
          <w:b/>
          <w:sz w:val="18"/>
          <w:szCs w:val="18"/>
        </w:rPr>
      </w:pPr>
      <w:r>
        <w:rPr>
          <w:rFonts w:hint="eastAsia" w:ascii="黑体" w:eastAsia="黑体"/>
          <w:b/>
          <w:sz w:val="18"/>
          <w:szCs w:val="18"/>
        </w:rPr>
        <w:t>一、基本维保要求：</w:t>
      </w:r>
    </w:p>
    <w:p w14:paraId="71CA2C87">
      <w:pPr>
        <w:rPr>
          <w:rFonts w:hint="eastAsia" w:ascii="宋体" w:hAnsi="宋体" w:cs="宋体"/>
          <w:sz w:val="18"/>
          <w:szCs w:val="18"/>
          <w:lang w:val="en-US" w:eastAsia="zh-CN"/>
        </w:rPr>
      </w:pPr>
      <w:r>
        <w:rPr>
          <w:rFonts w:hint="eastAsia" w:ascii="宋体" w:hAnsi="宋体" w:cs="宋体"/>
          <w:bCs/>
          <w:sz w:val="18"/>
          <w:szCs w:val="18"/>
        </w:rPr>
        <w:t xml:space="preserve">1.维保设备品牌名称型号：GE </w:t>
      </w:r>
      <w:r>
        <w:rPr>
          <w:rFonts w:hint="eastAsia" w:ascii="宋体" w:hAnsi="宋体" w:cs="宋体"/>
          <w:w w:val="105"/>
          <w:sz w:val="18"/>
          <w:szCs w:val="18"/>
        </w:rPr>
        <w:t>医用血管造影X射线机</w:t>
      </w:r>
      <w:r>
        <w:rPr>
          <w:rFonts w:hint="eastAsia" w:ascii="宋体" w:hAnsi="宋体" w:cs="宋体"/>
          <w:w w:val="105"/>
          <w:sz w:val="18"/>
          <w:szCs w:val="18"/>
          <w:lang w:eastAsia="zh-CN"/>
        </w:rPr>
        <w:t>（</w:t>
      </w:r>
      <w:r>
        <w:rPr>
          <w:rFonts w:hint="eastAsia" w:ascii="宋体" w:hAnsi="宋体" w:cs="宋体"/>
          <w:w w:val="105"/>
          <w:sz w:val="18"/>
          <w:szCs w:val="18"/>
          <w:lang w:val="en-US" w:eastAsia="zh-CN"/>
        </w:rPr>
        <w:t>第一台</w:t>
      </w:r>
      <w:r>
        <w:rPr>
          <w:rFonts w:hint="eastAsia" w:ascii="宋体" w:hAnsi="宋体" w:cs="宋体"/>
          <w:w w:val="105"/>
          <w:sz w:val="18"/>
          <w:szCs w:val="18"/>
        </w:rPr>
        <w:t>DSA</w:t>
      </w:r>
      <w:r>
        <w:rPr>
          <w:rFonts w:hint="eastAsia" w:ascii="宋体" w:hAnsi="宋体" w:cs="宋体"/>
          <w:w w:val="105"/>
          <w:sz w:val="18"/>
          <w:szCs w:val="18"/>
          <w:lang w:val="en-US" w:eastAsia="zh-CN"/>
        </w:rPr>
        <w:t xml:space="preserve">1 </w:t>
      </w:r>
      <w:r>
        <w:rPr>
          <w:rFonts w:hint="eastAsia" w:ascii="宋体" w:hAnsi="宋体" w:cs="宋体"/>
          <w:sz w:val="18"/>
          <w:szCs w:val="18"/>
        </w:rPr>
        <w:t>I</w:t>
      </w:r>
      <w:r>
        <w:rPr>
          <w:rFonts w:hint="eastAsia" w:ascii="宋体" w:hAnsi="宋体" w:cs="宋体"/>
          <w:sz w:val="18"/>
          <w:szCs w:val="18"/>
          <w:lang w:val="en-US" w:eastAsia="zh-CN"/>
        </w:rPr>
        <w:t>nnova</w:t>
      </w:r>
      <w:r>
        <w:rPr>
          <w:rFonts w:hint="eastAsia" w:ascii="宋体" w:hAnsi="宋体" w:cs="宋体"/>
          <w:sz w:val="18"/>
          <w:szCs w:val="18"/>
        </w:rPr>
        <w:t xml:space="preserve"> IGS 530</w:t>
      </w:r>
      <w:r>
        <w:rPr>
          <w:rFonts w:hint="eastAsia" w:ascii="宋体" w:hAnsi="宋体" w:cs="宋体"/>
          <w:sz w:val="18"/>
          <w:szCs w:val="18"/>
          <w:lang w:eastAsia="zh-CN"/>
        </w:rPr>
        <w:t>）（</w:t>
      </w:r>
      <w:r>
        <w:rPr>
          <w:rFonts w:hint="eastAsia" w:ascii="宋体" w:hAnsi="宋体" w:cs="宋体"/>
          <w:sz w:val="18"/>
          <w:szCs w:val="18"/>
          <w:lang w:val="en-US" w:eastAsia="zh-CN"/>
        </w:rPr>
        <w:t>第二台DSA2</w:t>
      </w:r>
    </w:p>
    <w:p w14:paraId="3DBBB540">
      <w:pPr>
        <w:rPr>
          <w:rFonts w:hint="eastAsia" w:ascii="宋体" w:hAnsi="宋体" w:eastAsia="宋体" w:cs="宋体"/>
          <w:bCs/>
          <w:sz w:val="18"/>
          <w:szCs w:val="18"/>
          <w:lang w:eastAsia="zh-CN"/>
        </w:rPr>
      </w:pPr>
      <w:r>
        <w:rPr>
          <w:rFonts w:hint="eastAsia" w:ascii="宋体" w:hAnsi="宋体" w:cs="宋体"/>
          <w:sz w:val="18"/>
          <w:szCs w:val="18"/>
          <w:lang w:eastAsia="zh-CN"/>
        </w:rPr>
        <w:t>Optima IGS Mega）</w:t>
      </w:r>
      <w:bookmarkStart w:id="1" w:name="_GoBack"/>
      <w:bookmarkEnd w:id="1"/>
    </w:p>
    <w:p w14:paraId="3474A5FC">
      <w:pPr>
        <w:rPr>
          <w:rFonts w:hint="eastAsia" w:ascii="宋体" w:hAnsi="宋体" w:cs="宋体"/>
          <w:bCs/>
          <w:sz w:val="18"/>
          <w:szCs w:val="18"/>
        </w:rPr>
      </w:pPr>
      <w:r>
        <w:rPr>
          <w:rFonts w:hint="eastAsia" w:ascii="宋体" w:hAnsi="宋体" w:cs="宋体"/>
          <w:bCs/>
          <w:sz w:val="18"/>
          <w:szCs w:val="18"/>
        </w:rPr>
        <w:t>2.数量：</w:t>
      </w:r>
      <w:r>
        <w:rPr>
          <w:rFonts w:hint="eastAsia" w:ascii="宋体" w:hAnsi="宋体" w:cs="宋体"/>
          <w:bCs/>
          <w:sz w:val="18"/>
          <w:szCs w:val="18"/>
          <w:lang w:val="en-US" w:eastAsia="zh-CN"/>
        </w:rPr>
        <w:t>2台</w:t>
      </w:r>
      <w:r>
        <w:rPr>
          <w:rFonts w:hint="eastAsia" w:ascii="宋体" w:hAnsi="宋体" w:cs="宋体"/>
          <w:bCs/>
          <w:sz w:val="18"/>
          <w:szCs w:val="18"/>
        </w:rPr>
        <w:t>。</w:t>
      </w:r>
    </w:p>
    <w:p w14:paraId="6746AB93">
      <w:pPr>
        <w:rPr>
          <w:rFonts w:hint="eastAsia" w:ascii="宋体" w:hAnsi="宋体" w:cs="宋体"/>
          <w:bCs/>
          <w:sz w:val="18"/>
          <w:szCs w:val="18"/>
        </w:rPr>
      </w:pPr>
      <w:r>
        <w:rPr>
          <w:rFonts w:hint="eastAsia" w:ascii="宋体" w:hAnsi="宋体" w:cs="宋体"/>
          <w:bCs/>
          <w:sz w:val="18"/>
          <w:szCs w:val="18"/>
        </w:rPr>
        <w:t>3.设备维保服务年限：自合同签订之日起3年。</w:t>
      </w:r>
    </w:p>
    <w:p w14:paraId="7FB246AF">
      <w:pPr>
        <w:rPr>
          <w:rFonts w:hint="eastAsia" w:ascii="Tahoma"/>
          <w:sz w:val="18"/>
          <w:szCs w:val="18"/>
        </w:rPr>
      </w:pPr>
      <w:r>
        <w:rPr>
          <w:rFonts w:hint="eastAsia" w:ascii="宋体" w:hAnsi="宋体" w:cs="宋体"/>
          <w:bCs/>
          <w:sz w:val="18"/>
          <w:szCs w:val="18"/>
        </w:rPr>
        <w:t>4.设备维修保养项目内容：</w:t>
      </w:r>
      <w:r>
        <w:rPr>
          <w:rFonts w:hint="eastAsia" w:ascii="Tahoma"/>
          <w:sz w:val="18"/>
          <w:szCs w:val="18"/>
        </w:rPr>
        <w:t>整机全保，</w:t>
      </w:r>
      <w:r>
        <w:rPr>
          <w:rFonts w:hint="eastAsia" w:ascii="宋体" w:hAnsi="宋体" w:cs="宋体"/>
          <w:bCs/>
          <w:sz w:val="18"/>
          <w:szCs w:val="18"/>
        </w:rPr>
        <w:t>每年不少于4次保养，包含所有人工及维修所需备件</w:t>
      </w:r>
      <w:r>
        <w:rPr>
          <w:rFonts w:hint="eastAsia" w:ascii="Tahoma"/>
          <w:sz w:val="18"/>
          <w:szCs w:val="18"/>
        </w:rPr>
        <w:t>（维保包含球管、探测器、工作站、手术机床、手术机床铅帘、第三方55寸手术专用显示系统巨鲨大屏显示器、</w:t>
      </w:r>
      <w:r>
        <w:rPr>
          <w:rFonts w:hint="eastAsia" w:ascii="Tahoma"/>
          <w:sz w:val="18"/>
          <w:szCs w:val="18"/>
          <w:lang w:val="en-US" w:eastAsia="zh-CN"/>
        </w:rPr>
        <w:t>配套的第三方</w:t>
      </w:r>
      <w:r>
        <w:rPr>
          <w:rFonts w:hint="eastAsia" w:ascii="Tahoma"/>
          <w:sz w:val="18"/>
          <w:szCs w:val="18"/>
        </w:rPr>
        <w:t>高压注射器等）。</w:t>
      </w:r>
    </w:p>
    <w:p w14:paraId="2B47BB2E">
      <w:pPr>
        <w:rPr>
          <w:rFonts w:hint="eastAsia" w:ascii="Tahoma"/>
          <w:sz w:val="18"/>
          <w:szCs w:val="18"/>
        </w:rPr>
      </w:pPr>
      <w:r>
        <w:rPr>
          <w:rFonts w:hint="eastAsia" w:ascii="宋体" w:hAnsi="宋体" w:cs="宋体"/>
          <w:sz w:val="18"/>
          <w:szCs w:val="18"/>
        </w:rPr>
        <w:t>5.保修公司资质：营业执照、具备维修保养设备的能力（提供该设备的技术培训证明）、提供本公司工程师社保证明、设置有备件齐全充足的仓库。</w:t>
      </w:r>
    </w:p>
    <w:p w14:paraId="1059CCBA">
      <w:pPr>
        <w:rPr>
          <w:rFonts w:hint="eastAsia" w:ascii="Tahoma"/>
          <w:b/>
          <w:bCs/>
          <w:sz w:val="18"/>
          <w:szCs w:val="18"/>
        </w:rPr>
      </w:pPr>
      <w:r>
        <w:rPr>
          <w:rFonts w:hint="eastAsia" w:ascii="Tahoma"/>
          <w:b/>
          <w:bCs/>
          <w:sz w:val="18"/>
          <w:szCs w:val="18"/>
        </w:rPr>
        <w:t>二、维保服务要求</w:t>
      </w:r>
    </w:p>
    <w:p w14:paraId="7B17A51A">
      <w:pPr>
        <w:rPr>
          <w:rFonts w:hint="eastAsia" w:ascii="宋体" w:hAnsi="宋体" w:cs="宋体"/>
          <w:bCs/>
          <w:sz w:val="18"/>
          <w:szCs w:val="18"/>
        </w:rPr>
      </w:pPr>
      <w:r>
        <w:rPr>
          <w:rFonts w:hint="eastAsia" w:ascii="宋体" w:hAnsi="宋体" w:cs="宋体"/>
          <w:bCs/>
          <w:sz w:val="18"/>
          <w:szCs w:val="18"/>
        </w:rPr>
        <w:t>(1）提供客户服务专线电话，全年365天开通，并有专人接听，每天开通服务时间24小时，保证</w:t>
      </w:r>
      <w:r>
        <w:rPr>
          <w:rFonts w:hint="eastAsia" w:ascii="宋体" w:hAnsi="宋体" w:cs="宋体"/>
          <w:bCs/>
          <w:sz w:val="18"/>
          <w:szCs w:val="18"/>
          <w:lang w:val="en-US" w:eastAsia="zh-CN"/>
        </w:rPr>
        <w:t>全天候</w:t>
      </w:r>
      <w:r>
        <w:rPr>
          <w:rFonts w:hint="eastAsia" w:ascii="宋体" w:hAnsi="宋体" w:cs="宋体"/>
          <w:bCs/>
          <w:sz w:val="18"/>
          <w:szCs w:val="18"/>
        </w:rPr>
        <w:t>开通联系响应时间为半小时，12小时内到达医院进行检修并及时提供相关的维修解决方案。</w:t>
      </w:r>
    </w:p>
    <w:p w14:paraId="1542E462">
      <w:pPr>
        <w:rPr>
          <w:rFonts w:hint="eastAsia" w:ascii="宋体" w:hAnsi="宋体" w:cs="宋体"/>
          <w:bCs/>
          <w:sz w:val="18"/>
          <w:szCs w:val="18"/>
        </w:rPr>
      </w:pPr>
      <w:r>
        <w:rPr>
          <w:rFonts w:hint="eastAsia" w:ascii="宋体" w:hAnsi="宋体" w:cs="宋体"/>
          <w:bCs/>
          <w:sz w:val="18"/>
          <w:szCs w:val="18"/>
        </w:rPr>
        <w:t>(2)系统保修服务-人工，不限次维修服务，在南宁办事处配备有不少于</w:t>
      </w:r>
      <w:r>
        <w:rPr>
          <w:rFonts w:hint="eastAsia" w:ascii="宋体" w:hAnsi="宋体" w:cs="宋体"/>
          <w:bCs/>
          <w:sz w:val="18"/>
          <w:szCs w:val="18"/>
          <w:lang w:val="en-US" w:eastAsia="zh-CN"/>
        </w:rPr>
        <w:t>3</w:t>
      </w:r>
      <w:r>
        <w:rPr>
          <w:rFonts w:hint="eastAsia" w:ascii="宋体" w:hAnsi="宋体" w:cs="宋体"/>
          <w:bCs/>
          <w:sz w:val="18"/>
          <w:szCs w:val="18"/>
        </w:rPr>
        <w:t>名的DSA工程师，</w:t>
      </w:r>
      <w:r>
        <w:rPr>
          <w:rFonts w:hint="eastAsia" w:ascii="宋体" w:hAnsi="宋体" w:cs="宋体"/>
          <w:bCs/>
          <w:sz w:val="18"/>
          <w:szCs w:val="18"/>
          <w:lang w:val="en-US" w:eastAsia="zh-CN"/>
        </w:rPr>
        <w:t>具备维修DSA的技术培训证明，</w:t>
      </w:r>
      <w:r>
        <w:rPr>
          <w:rFonts w:hint="eastAsia" w:ascii="宋体" w:hAnsi="宋体" w:cs="宋体"/>
          <w:bCs/>
          <w:sz w:val="18"/>
          <w:szCs w:val="18"/>
        </w:rPr>
        <w:t>保证维修质量和解决故障的能力，免所有人工费，享受优先派工。</w:t>
      </w:r>
    </w:p>
    <w:p w14:paraId="54D7FAA8">
      <w:pPr>
        <w:rPr>
          <w:rFonts w:hint="eastAsia" w:ascii="宋体" w:hAnsi="宋体" w:cs="宋体"/>
          <w:bCs/>
          <w:sz w:val="18"/>
          <w:szCs w:val="18"/>
        </w:rPr>
      </w:pPr>
      <w:r>
        <w:rPr>
          <w:rFonts w:hint="eastAsia" w:ascii="宋体" w:hAnsi="宋体" w:cs="宋体"/>
          <w:bCs/>
          <w:sz w:val="18"/>
          <w:szCs w:val="18"/>
        </w:rPr>
        <w:t>(3)系统保修服务-备件（含球管、探测器</w:t>
      </w:r>
      <w:r>
        <w:rPr>
          <w:rFonts w:hint="eastAsia" w:ascii="宋体" w:hAnsi="宋体" w:cs="宋体"/>
          <w:bCs/>
          <w:sz w:val="18"/>
          <w:szCs w:val="18"/>
          <w:lang w:val="en-US" w:eastAsia="zh-CN"/>
        </w:rPr>
        <w:t>等配件</w:t>
      </w:r>
      <w:r>
        <w:rPr>
          <w:rFonts w:hint="eastAsia" w:ascii="宋体" w:hAnsi="宋体" w:cs="宋体"/>
          <w:bCs/>
          <w:sz w:val="18"/>
          <w:szCs w:val="18"/>
        </w:rPr>
        <w:t>），所更换的零备件为</w:t>
      </w:r>
      <w:r>
        <w:rPr>
          <w:rFonts w:hint="eastAsia" w:ascii="宋体" w:hAnsi="宋体" w:cs="宋体"/>
          <w:bCs/>
          <w:sz w:val="18"/>
          <w:szCs w:val="18"/>
          <w:lang w:val="en-US" w:eastAsia="zh-CN"/>
        </w:rPr>
        <w:t>原厂原装</w:t>
      </w:r>
      <w:r>
        <w:rPr>
          <w:rFonts w:hint="eastAsia" w:ascii="宋体" w:hAnsi="宋体" w:cs="宋体"/>
          <w:bCs/>
          <w:sz w:val="18"/>
          <w:szCs w:val="18"/>
        </w:rPr>
        <w:t>全新/测试合格备件，</w:t>
      </w:r>
      <w:r>
        <w:rPr>
          <w:rFonts w:hint="eastAsia" w:ascii="宋体" w:hAnsi="宋体" w:cs="宋体"/>
          <w:bCs/>
          <w:sz w:val="18"/>
          <w:szCs w:val="18"/>
          <w:lang w:val="en-US" w:eastAsia="zh-CN"/>
        </w:rPr>
        <w:t>并提供出厂合格证，</w:t>
      </w:r>
      <w:r>
        <w:rPr>
          <w:rFonts w:hint="eastAsia" w:ascii="宋体" w:hAnsi="宋体" w:cs="宋体"/>
          <w:bCs/>
          <w:sz w:val="18"/>
          <w:szCs w:val="18"/>
        </w:rPr>
        <w:t>满足设备运行要求，保证更换后机器的参数与故障前一致，不会给设备带来危害且备件来源合法。如因提供不合法不合规或来路不明的备件而引起的相关损失及法律责任由维保方自行承担，所有维修配件免费更换，保证优先运送配件。</w:t>
      </w:r>
    </w:p>
    <w:p w14:paraId="12D58B4D">
      <w:pPr>
        <w:rPr>
          <w:rFonts w:hint="eastAsia" w:ascii="宋体" w:hAnsi="宋体" w:cs="宋体"/>
          <w:bCs/>
          <w:sz w:val="18"/>
          <w:szCs w:val="18"/>
        </w:rPr>
      </w:pPr>
      <w:r>
        <w:rPr>
          <w:rFonts w:hint="eastAsia" w:ascii="宋体" w:hAnsi="宋体" w:cs="宋体"/>
          <w:bCs/>
          <w:sz w:val="18"/>
          <w:szCs w:val="18"/>
        </w:rPr>
        <w:t>(4)在国内设有专业、充足的设备零备件仓库，具备充足的备件，全国调货，保证备件更快速的送达医院现场，以最大化的缩短设备不必要的停机时间。需提供相关文件，并提供仓库租赁合同复印件或产权合同复印件供核实。</w:t>
      </w:r>
    </w:p>
    <w:p w14:paraId="09D14F16">
      <w:pPr>
        <w:rPr>
          <w:rFonts w:hint="eastAsia" w:ascii="宋体" w:hAnsi="宋体" w:cs="宋体"/>
          <w:bCs/>
          <w:sz w:val="18"/>
          <w:szCs w:val="18"/>
        </w:rPr>
      </w:pPr>
      <w:r>
        <w:rPr>
          <w:rFonts w:hint="eastAsia" w:ascii="宋体" w:hAnsi="宋体" w:cs="宋体"/>
          <w:bCs/>
          <w:sz w:val="18"/>
          <w:szCs w:val="18"/>
        </w:rPr>
        <w:t>(5)</w:t>
      </w:r>
      <w:r>
        <w:rPr>
          <w:rFonts w:hint="eastAsia" w:ascii="宋体" w:hAnsi="宋体" w:cs="宋体"/>
          <w:sz w:val="18"/>
          <w:szCs w:val="18"/>
        </w:rPr>
        <w:t>每年提供标准保养次数≥</w:t>
      </w:r>
      <w:r>
        <w:rPr>
          <w:rFonts w:hint="eastAsia" w:ascii="宋体" w:hAnsi="宋体" w:cs="宋体"/>
          <w:b/>
          <w:sz w:val="18"/>
          <w:szCs w:val="18"/>
        </w:rPr>
        <w:t xml:space="preserve">4 </w:t>
      </w:r>
      <w:r>
        <w:rPr>
          <w:rFonts w:hint="eastAsia" w:ascii="宋体" w:hAnsi="宋体" w:cs="宋体"/>
          <w:sz w:val="18"/>
          <w:szCs w:val="18"/>
        </w:rPr>
        <w:t>次</w:t>
      </w:r>
      <w:r>
        <w:rPr>
          <w:rFonts w:hint="eastAsia" w:ascii="宋体" w:hAnsi="宋体" w:cs="宋体"/>
          <w:bCs/>
          <w:sz w:val="18"/>
          <w:szCs w:val="18"/>
        </w:rPr>
        <w:t>，</w:t>
      </w:r>
      <w:r>
        <w:rPr>
          <w:rFonts w:hint="eastAsia" w:ascii="宋体" w:hAnsi="宋体" w:cs="宋体"/>
          <w:sz w:val="18"/>
          <w:szCs w:val="18"/>
        </w:rPr>
        <w:t>按照机器配套使用手册及厂家白皮书维护标准执行，</w:t>
      </w:r>
      <w:r>
        <w:rPr>
          <w:rFonts w:hint="eastAsia" w:ascii="宋体" w:hAnsi="宋体" w:cs="宋体"/>
          <w:bCs/>
          <w:sz w:val="18"/>
          <w:szCs w:val="18"/>
        </w:rPr>
        <w:t>定期保养后并提供技术要求的一份书面保养报告，设备定期保养包含但不限于如下项目：设备清洁、系统性能测试及校准、必要的电气环境检测等。</w:t>
      </w:r>
    </w:p>
    <w:p w14:paraId="47C3530B">
      <w:pPr>
        <w:rPr>
          <w:rFonts w:hint="eastAsia" w:ascii="宋体" w:hAnsi="宋体" w:cs="宋体"/>
          <w:bCs/>
          <w:sz w:val="18"/>
          <w:szCs w:val="18"/>
        </w:rPr>
      </w:pPr>
      <w:r>
        <w:rPr>
          <w:rFonts w:hint="eastAsia" w:ascii="宋体" w:hAnsi="宋体" w:cs="宋体"/>
          <w:bCs/>
          <w:sz w:val="18"/>
          <w:szCs w:val="18"/>
        </w:rPr>
        <w:t>(6)</w:t>
      </w:r>
      <w:r>
        <w:rPr>
          <w:rFonts w:hint="eastAsia" w:ascii="宋体" w:hAnsi="宋体" w:cs="宋体"/>
          <w:bCs/>
          <w:sz w:val="18"/>
          <w:szCs w:val="18"/>
          <w:lang w:val="en-US" w:eastAsia="zh-CN"/>
        </w:rPr>
        <w:t>签订合同入保后，要采购一个全新原厂球管作为备用部件，并将该备用球管存放在医院内，减少因球管故障导致的停机时间</w:t>
      </w:r>
      <w:r>
        <w:rPr>
          <w:rFonts w:hint="eastAsia" w:ascii="宋体" w:hAnsi="宋体" w:cs="宋体"/>
          <w:bCs/>
          <w:sz w:val="18"/>
          <w:szCs w:val="18"/>
        </w:rPr>
        <w:t>。</w:t>
      </w:r>
    </w:p>
    <w:p w14:paraId="3F698CBD">
      <w:pPr>
        <w:rPr>
          <w:rFonts w:hint="eastAsia" w:ascii="宋体" w:hAnsi="宋体" w:cs="宋体"/>
          <w:bCs/>
          <w:sz w:val="18"/>
          <w:szCs w:val="18"/>
        </w:rPr>
      </w:pPr>
      <w:r>
        <w:rPr>
          <w:rFonts w:hint="eastAsia" w:ascii="宋体" w:hAnsi="宋体" w:cs="宋体"/>
          <w:bCs/>
          <w:sz w:val="18"/>
          <w:szCs w:val="18"/>
        </w:rPr>
        <w:t>(7)须拥有网络培训平台，可提供网络在线培训</w:t>
      </w:r>
      <w:r>
        <w:rPr>
          <w:rFonts w:hint="eastAsia" w:ascii="宋体" w:hAnsi="宋体" w:cs="宋体"/>
          <w:bCs/>
          <w:sz w:val="18"/>
          <w:szCs w:val="18"/>
          <w:lang w:eastAsia="zh-CN"/>
        </w:rPr>
        <w:t>，</w:t>
      </w:r>
      <w:r>
        <w:rPr>
          <w:rFonts w:hint="eastAsia" w:ascii="宋体" w:hAnsi="宋体" w:cs="宋体"/>
          <w:bCs/>
          <w:sz w:val="18"/>
          <w:szCs w:val="18"/>
          <w:lang w:val="en-US" w:eastAsia="zh-CN"/>
        </w:rPr>
        <w:t>技术支持</w:t>
      </w:r>
      <w:r>
        <w:rPr>
          <w:rFonts w:hint="eastAsia" w:ascii="宋体" w:hAnsi="宋体" w:cs="宋体"/>
          <w:bCs/>
          <w:sz w:val="18"/>
          <w:szCs w:val="18"/>
        </w:rPr>
        <w:t>。</w:t>
      </w:r>
    </w:p>
    <w:p w14:paraId="53B929DA">
      <w:pPr>
        <w:rPr>
          <w:rFonts w:hint="eastAsia" w:ascii="宋体" w:hAnsi="宋体" w:cs="宋体"/>
          <w:bCs/>
          <w:sz w:val="18"/>
          <w:szCs w:val="18"/>
        </w:rPr>
      </w:pPr>
      <w:r>
        <w:rPr>
          <w:rFonts w:hint="eastAsia" w:ascii="宋体" w:hAnsi="宋体" w:cs="宋体"/>
          <w:bCs/>
          <w:sz w:val="18"/>
          <w:szCs w:val="18"/>
        </w:rPr>
        <w:t>(8)提供适配该维保设备的数字化远程故障筛排系统软件一套，能提前预警设备故障，并可通过专用路由器与远程服务器系统24小时不间断监测设备运行健康状况，提供自动预警、主动预防型保障帮助医院提早做计划，避免设备不必要的停机。需提供该软件相关知识产权证明文件。</w:t>
      </w:r>
    </w:p>
    <w:p w14:paraId="4E276EFD">
      <w:pPr>
        <w:rPr>
          <w:rFonts w:hint="eastAsia" w:ascii="宋体" w:hAnsi="宋体" w:cs="宋体"/>
          <w:bCs/>
          <w:sz w:val="18"/>
          <w:szCs w:val="18"/>
        </w:rPr>
      </w:pPr>
      <w:r>
        <w:rPr>
          <w:rFonts w:hint="eastAsia" w:ascii="宋体" w:hAnsi="宋体" w:cs="宋体"/>
          <w:bCs/>
          <w:sz w:val="18"/>
          <w:szCs w:val="18"/>
        </w:rPr>
        <w:t>(</w:t>
      </w:r>
      <w:r>
        <w:rPr>
          <w:rFonts w:hint="eastAsia" w:ascii="宋体" w:hAnsi="宋体" w:cs="宋体"/>
          <w:bCs/>
          <w:sz w:val="18"/>
          <w:szCs w:val="18"/>
          <w:lang w:val="en-US" w:eastAsia="zh-CN"/>
        </w:rPr>
        <w:t>9</w:t>
      </w:r>
      <w:r>
        <w:rPr>
          <w:rFonts w:hint="eastAsia" w:ascii="宋体" w:hAnsi="宋体" w:cs="宋体"/>
          <w:bCs/>
          <w:sz w:val="18"/>
          <w:szCs w:val="18"/>
        </w:rPr>
        <w:t>) 具有相应的</w:t>
      </w:r>
      <w:r>
        <w:rPr>
          <w:rFonts w:hint="eastAsia" w:ascii="宋体" w:hAnsi="宋体" w:cs="宋体"/>
          <w:bCs/>
          <w:sz w:val="18"/>
          <w:szCs w:val="18"/>
          <w:lang w:eastAsia="zh-CN"/>
        </w:rPr>
        <w:t>《</w:t>
      </w:r>
      <w:r>
        <w:rPr>
          <w:rFonts w:hint="eastAsia" w:ascii="宋体" w:hAnsi="宋体" w:cs="宋体"/>
          <w:bCs/>
          <w:sz w:val="18"/>
          <w:szCs w:val="18"/>
        </w:rPr>
        <w:t>辐射安全许可证</w:t>
      </w:r>
      <w:r>
        <w:rPr>
          <w:rFonts w:hint="eastAsia" w:ascii="宋体" w:hAnsi="宋体" w:cs="宋体"/>
          <w:bCs/>
          <w:sz w:val="18"/>
          <w:szCs w:val="18"/>
          <w:lang w:eastAsia="zh-CN"/>
        </w:rPr>
        <w:t>》</w:t>
      </w:r>
      <w:r>
        <w:rPr>
          <w:rFonts w:hint="eastAsia" w:ascii="宋体" w:hAnsi="宋体" w:cs="宋体"/>
          <w:bCs/>
          <w:sz w:val="18"/>
          <w:szCs w:val="18"/>
        </w:rPr>
        <w:t>，保证所从事的维修保养活动符合放射性污染防治法及射线装置安全和防护条例等法律法规的规定 。</w:t>
      </w:r>
    </w:p>
    <w:p w14:paraId="56BF30C9">
      <w:pPr>
        <w:rPr>
          <w:rFonts w:hint="eastAsia" w:ascii="宋体" w:hAnsi="宋体" w:cs="宋体"/>
          <w:bCs/>
          <w:sz w:val="18"/>
          <w:szCs w:val="18"/>
        </w:rPr>
      </w:pPr>
      <w:r>
        <w:rPr>
          <w:rFonts w:hint="eastAsia" w:ascii="宋体" w:hAnsi="宋体" w:cs="宋体"/>
          <w:bCs/>
          <w:sz w:val="18"/>
          <w:szCs w:val="18"/>
        </w:rPr>
        <w:t>(1</w:t>
      </w:r>
      <w:r>
        <w:rPr>
          <w:rFonts w:hint="eastAsia" w:ascii="宋体" w:hAnsi="宋体" w:cs="宋体"/>
          <w:bCs/>
          <w:sz w:val="18"/>
          <w:szCs w:val="18"/>
          <w:lang w:val="en-US" w:eastAsia="zh-CN"/>
        </w:rPr>
        <w:t>0</w:t>
      </w:r>
      <w:r>
        <w:rPr>
          <w:rFonts w:hint="eastAsia" w:ascii="宋体" w:hAnsi="宋体" w:cs="宋体"/>
          <w:bCs/>
          <w:sz w:val="18"/>
          <w:szCs w:val="18"/>
        </w:rPr>
        <w:t>）提供射线剂量安全保证，具备剂量仪(定期校准)、Dynamic Test动态测试仪，并按照图像质量和射线剂量的质控流程(I1QAP)进行定期剂量检测</w:t>
      </w:r>
      <w:r>
        <w:rPr>
          <w:rFonts w:hint="eastAsia" w:ascii="宋体" w:hAnsi="宋体" w:cs="宋体"/>
          <w:bCs/>
          <w:sz w:val="18"/>
          <w:szCs w:val="18"/>
          <w:lang w:eastAsia="zh-CN"/>
        </w:rPr>
        <w:t>，</w:t>
      </w:r>
      <w:r>
        <w:rPr>
          <w:rFonts w:hint="eastAsia" w:ascii="宋体" w:hAnsi="宋体" w:cs="宋体"/>
          <w:bCs/>
          <w:sz w:val="18"/>
          <w:szCs w:val="18"/>
        </w:rPr>
        <w:t>须提供相关工具检测证书和照片。</w:t>
      </w:r>
    </w:p>
    <w:p w14:paraId="69294500">
      <w:pPr>
        <w:rPr>
          <w:rFonts w:hint="eastAsia" w:ascii="宋体" w:hAnsi="宋体" w:cs="宋体"/>
          <w:bCs/>
          <w:kern w:val="0"/>
          <w:sz w:val="18"/>
          <w:szCs w:val="18"/>
        </w:rPr>
      </w:pPr>
      <w:r>
        <w:rPr>
          <w:rFonts w:hint="eastAsia" w:ascii="宋体" w:hAnsi="宋体" w:cs="宋体"/>
          <w:bCs/>
          <w:sz w:val="18"/>
          <w:szCs w:val="18"/>
        </w:rPr>
        <w:t>(1</w:t>
      </w:r>
      <w:r>
        <w:rPr>
          <w:rFonts w:hint="eastAsia" w:ascii="宋体" w:hAnsi="宋体" w:cs="宋体"/>
          <w:bCs/>
          <w:sz w:val="18"/>
          <w:szCs w:val="18"/>
          <w:lang w:val="en-US" w:eastAsia="zh-CN"/>
        </w:rPr>
        <w:t>1</w:t>
      </w:r>
      <w:r>
        <w:rPr>
          <w:rFonts w:hint="eastAsia" w:ascii="宋体" w:hAnsi="宋体" w:cs="宋体"/>
          <w:bCs/>
          <w:sz w:val="18"/>
          <w:szCs w:val="18"/>
        </w:rPr>
        <w:t>）</w:t>
      </w:r>
      <w:r>
        <w:rPr>
          <w:rFonts w:hint="eastAsia" w:ascii="宋体" w:hAnsi="宋体" w:cs="微软雅黑"/>
          <w:bCs/>
          <w:sz w:val="18"/>
          <w:szCs w:val="18"/>
        </w:rPr>
        <w:t>提供合法来源球管，</w:t>
      </w:r>
      <w:r>
        <w:rPr>
          <w:rFonts w:hint="eastAsia" w:ascii="宋体" w:hAnsi="宋体"/>
          <w:bCs/>
          <w:sz w:val="18"/>
          <w:szCs w:val="18"/>
        </w:rPr>
        <w:t>承诺</w:t>
      </w:r>
      <w:r>
        <w:rPr>
          <w:rFonts w:hint="eastAsia" w:ascii="宋体" w:hAnsi="宋体"/>
          <w:bCs/>
          <w:sz w:val="18"/>
          <w:szCs w:val="18"/>
          <w:lang w:val="en-US" w:eastAsia="zh-CN"/>
        </w:rPr>
        <w:t>维保</w:t>
      </w:r>
      <w:r>
        <w:rPr>
          <w:rFonts w:hint="eastAsia" w:ascii="宋体" w:hAnsi="宋体"/>
          <w:bCs/>
          <w:sz w:val="18"/>
          <w:szCs w:val="18"/>
        </w:rPr>
        <w:t>期内所</w:t>
      </w:r>
      <w:r>
        <w:rPr>
          <w:rFonts w:hint="eastAsia" w:ascii="宋体" w:hAnsi="宋体" w:cs="微软雅黑"/>
          <w:bCs/>
          <w:sz w:val="18"/>
          <w:szCs w:val="18"/>
        </w:rPr>
        <w:t>提供</w:t>
      </w:r>
      <w:r>
        <w:rPr>
          <w:rFonts w:ascii="宋体" w:hAnsi="宋体"/>
          <w:bCs/>
          <w:sz w:val="18"/>
          <w:szCs w:val="18"/>
        </w:rPr>
        <w:t>IGS 530</w:t>
      </w:r>
      <w:r>
        <w:rPr>
          <w:rFonts w:hint="eastAsia" w:ascii="宋体" w:hAnsi="宋体" w:cs="微软雅黑"/>
          <w:bCs/>
          <w:sz w:val="18"/>
          <w:szCs w:val="18"/>
        </w:rPr>
        <w:t>球管与原厂球管型号一致（球管型号：2216500），为设备制造商原厂的全新球管，完全符合原厂设计参数，不得有参数的偏移。提供该球管（型号</w:t>
      </w:r>
      <w:r>
        <w:rPr>
          <w:rFonts w:hint="eastAsia" w:ascii="宋体" w:hAnsi="宋体" w:cs="微软雅黑"/>
          <w:bCs/>
          <w:sz w:val="18"/>
          <w:szCs w:val="18"/>
          <w:lang w:eastAsia="zh-CN"/>
        </w:rPr>
        <w:t>：</w:t>
      </w:r>
      <w:r>
        <w:rPr>
          <w:rFonts w:hint="eastAsia" w:ascii="宋体" w:hAnsi="宋体" w:cs="微软雅黑"/>
          <w:bCs/>
          <w:sz w:val="18"/>
          <w:szCs w:val="18"/>
        </w:rPr>
        <w:t>2216500）的医疗器械注册证复印件、球管的原版技术白皮书（DATA SHEET）复印件、该型号球管进口报关单和海关商检单供核实</w:t>
      </w:r>
      <w:r>
        <w:rPr>
          <w:rFonts w:hint="eastAsia" w:ascii="宋体" w:hAnsi="宋体" w:cs="微软雅黑"/>
          <w:bCs/>
          <w:sz w:val="18"/>
          <w:szCs w:val="18"/>
          <w:lang w:eastAsia="zh-CN"/>
        </w:rPr>
        <w:t>，</w:t>
      </w:r>
      <w:r>
        <w:rPr>
          <w:rFonts w:hint="eastAsia" w:ascii="宋体" w:hAnsi="宋体" w:cs="宋体"/>
          <w:bCs/>
          <w:kern w:val="0"/>
          <w:sz w:val="18"/>
          <w:szCs w:val="18"/>
        </w:rPr>
        <w:t>以及相关材料。</w:t>
      </w:r>
    </w:p>
    <w:p w14:paraId="18420A60">
      <w:pPr>
        <w:rPr>
          <w:rFonts w:hint="eastAsia" w:ascii="宋体" w:hAnsi="宋体" w:cs="宋体"/>
          <w:bCs/>
          <w:sz w:val="18"/>
          <w:szCs w:val="18"/>
        </w:rPr>
      </w:pPr>
      <w:r>
        <w:rPr>
          <w:rFonts w:hint="eastAsia" w:ascii="宋体" w:hAnsi="宋体" w:cs="宋体"/>
          <w:bCs/>
          <w:sz w:val="18"/>
          <w:szCs w:val="18"/>
        </w:rPr>
        <w:t>(1</w:t>
      </w:r>
      <w:r>
        <w:rPr>
          <w:rFonts w:hint="eastAsia" w:ascii="宋体" w:hAnsi="宋体" w:cs="宋体"/>
          <w:bCs/>
          <w:sz w:val="18"/>
          <w:szCs w:val="18"/>
          <w:lang w:val="en-US" w:eastAsia="zh-CN"/>
        </w:rPr>
        <w:t>2</w:t>
      </w:r>
      <w:r>
        <w:rPr>
          <w:rFonts w:hint="eastAsia" w:ascii="宋体" w:hAnsi="宋体" w:cs="宋体"/>
          <w:bCs/>
          <w:sz w:val="18"/>
          <w:szCs w:val="18"/>
        </w:rPr>
        <w:t>）质量保证，合同期内保证以上机器的运行质量及图像质量达到厂家标准，按照厂家标准定期进行校准。</w:t>
      </w:r>
    </w:p>
    <w:p w14:paraId="4D1C1662">
      <w:pPr>
        <w:rPr>
          <w:rFonts w:hint="eastAsia" w:ascii="宋体" w:hAnsi="宋体" w:cs="宋体"/>
          <w:bCs/>
          <w:sz w:val="18"/>
          <w:szCs w:val="18"/>
        </w:rPr>
      </w:pPr>
      <w:r>
        <w:rPr>
          <w:rFonts w:hint="eastAsia" w:ascii="宋体" w:hAnsi="宋体" w:cs="宋体"/>
          <w:bCs/>
          <w:sz w:val="18"/>
          <w:szCs w:val="18"/>
        </w:rPr>
        <w:t>(1</w:t>
      </w:r>
      <w:r>
        <w:rPr>
          <w:rFonts w:hint="eastAsia" w:ascii="宋体" w:hAnsi="宋体" w:cs="宋体"/>
          <w:bCs/>
          <w:sz w:val="18"/>
          <w:szCs w:val="18"/>
          <w:lang w:val="en-US" w:eastAsia="zh-CN"/>
        </w:rPr>
        <w:t>3</w:t>
      </w:r>
      <w:r>
        <w:rPr>
          <w:rFonts w:hint="eastAsia" w:ascii="宋体" w:hAnsi="宋体" w:cs="宋体"/>
          <w:bCs/>
          <w:sz w:val="18"/>
          <w:szCs w:val="18"/>
        </w:rPr>
        <w:t>）开机保证率98%（按365天计算）如开机率达不到98%时，每超1天，按照该设备一天的收入金额（人民币）三倍进行罚款。</w:t>
      </w:r>
    </w:p>
    <w:p w14:paraId="67593E39">
      <w:r>
        <w:rPr>
          <w:rFonts w:hint="eastAsia" w:ascii="宋体" w:hAnsi="宋体" w:cs="宋体"/>
          <w:bCs/>
          <w:sz w:val="18"/>
          <w:szCs w:val="18"/>
        </w:rPr>
        <w:t>(1</w:t>
      </w:r>
      <w:r>
        <w:rPr>
          <w:rFonts w:hint="eastAsia" w:ascii="宋体" w:hAnsi="宋体" w:cs="宋体"/>
          <w:bCs/>
          <w:sz w:val="18"/>
          <w:szCs w:val="18"/>
          <w:lang w:val="en-US" w:eastAsia="zh-CN"/>
        </w:rPr>
        <w:t>4</w:t>
      </w:r>
      <w:r>
        <w:rPr>
          <w:rFonts w:hint="eastAsia" w:ascii="宋体" w:hAnsi="宋体" w:cs="宋体"/>
          <w:bCs/>
          <w:sz w:val="18"/>
          <w:szCs w:val="18"/>
        </w:rPr>
        <w:t>）</w:t>
      </w:r>
      <w:r>
        <w:rPr>
          <w:rFonts w:hint="eastAsia" w:ascii="宋体" w:hAnsi="宋体" w:cs="宋体"/>
          <w:bCs/>
          <w:sz w:val="18"/>
          <w:szCs w:val="18"/>
          <w:lang w:val="en-US" w:eastAsia="zh-CN"/>
        </w:rPr>
        <w:t>维保方需遵守法律法规，医院管理规章制度，</w:t>
      </w:r>
      <w:r>
        <w:rPr>
          <w:rFonts w:hint="eastAsia" w:ascii="宋体" w:hAnsi="宋体" w:cs="宋体"/>
          <w:bCs/>
          <w:sz w:val="18"/>
          <w:szCs w:val="18"/>
        </w:rPr>
        <w:t>在维修保养过程中产生的一切安全事故和损失，由服务商自行负责。</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099E"/>
    <w:rsid w:val="01282E62"/>
    <w:rsid w:val="01A26771"/>
    <w:rsid w:val="01E46D89"/>
    <w:rsid w:val="027B53B3"/>
    <w:rsid w:val="04EE6171"/>
    <w:rsid w:val="058F525E"/>
    <w:rsid w:val="0797664C"/>
    <w:rsid w:val="07AB76D8"/>
    <w:rsid w:val="08471E20"/>
    <w:rsid w:val="0B0E30C9"/>
    <w:rsid w:val="0D272220"/>
    <w:rsid w:val="0DF91E0E"/>
    <w:rsid w:val="0E15651D"/>
    <w:rsid w:val="0EBD108E"/>
    <w:rsid w:val="0FFA1E6E"/>
    <w:rsid w:val="107E484D"/>
    <w:rsid w:val="11BC7517"/>
    <w:rsid w:val="12274A70"/>
    <w:rsid w:val="13657A2A"/>
    <w:rsid w:val="138A175B"/>
    <w:rsid w:val="14861A85"/>
    <w:rsid w:val="174D4F79"/>
    <w:rsid w:val="18C43019"/>
    <w:rsid w:val="1954439D"/>
    <w:rsid w:val="1AF37BE5"/>
    <w:rsid w:val="1E4744D0"/>
    <w:rsid w:val="21AA36F4"/>
    <w:rsid w:val="21E309B4"/>
    <w:rsid w:val="230C3F3A"/>
    <w:rsid w:val="26F23447"/>
    <w:rsid w:val="29080B30"/>
    <w:rsid w:val="29341AF5"/>
    <w:rsid w:val="2B45623B"/>
    <w:rsid w:val="2C9C1E8B"/>
    <w:rsid w:val="2D6348A2"/>
    <w:rsid w:val="2E126C6D"/>
    <w:rsid w:val="2EEB6333"/>
    <w:rsid w:val="300C557A"/>
    <w:rsid w:val="302B623A"/>
    <w:rsid w:val="309A4933"/>
    <w:rsid w:val="32981347"/>
    <w:rsid w:val="32FF4F22"/>
    <w:rsid w:val="33F702EF"/>
    <w:rsid w:val="3598340C"/>
    <w:rsid w:val="383218F5"/>
    <w:rsid w:val="3B9A7EDD"/>
    <w:rsid w:val="3C786F48"/>
    <w:rsid w:val="42190A0E"/>
    <w:rsid w:val="446F7A2D"/>
    <w:rsid w:val="46174A01"/>
    <w:rsid w:val="4642364B"/>
    <w:rsid w:val="47D93B3C"/>
    <w:rsid w:val="496B4C67"/>
    <w:rsid w:val="4B2C6678"/>
    <w:rsid w:val="4BE34F89"/>
    <w:rsid w:val="4E094A4F"/>
    <w:rsid w:val="50290FD7"/>
    <w:rsid w:val="5196438B"/>
    <w:rsid w:val="52992845"/>
    <w:rsid w:val="541D0547"/>
    <w:rsid w:val="5444349B"/>
    <w:rsid w:val="554A7E27"/>
    <w:rsid w:val="568D26C1"/>
    <w:rsid w:val="59BF34B1"/>
    <w:rsid w:val="614B11AE"/>
    <w:rsid w:val="630A5099"/>
    <w:rsid w:val="67542D87"/>
    <w:rsid w:val="68E53F93"/>
    <w:rsid w:val="69AC0C58"/>
    <w:rsid w:val="69CE0BCF"/>
    <w:rsid w:val="6AC975E8"/>
    <w:rsid w:val="6B07083C"/>
    <w:rsid w:val="6C7F4402"/>
    <w:rsid w:val="6F12155D"/>
    <w:rsid w:val="73092C77"/>
    <w:rsid w:val="73E536E4"/>
    <w:rsid w:val="7476433D"/>
    <w:rsid w:val="76880357"/>
    <w:rsid w:val="76B64EC4"/>
    <w:rsid w:val="77F631C5"/>
    <w:rsid w:val="7C5E2286"/>
    <w:rsid w:val="7D344D95"/>
    <w:rsid w:val="7F3B240A"/>
    <w:rsid w:val="7F685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1434</Words>
  <Characters>1548</Characters>
  <Lines>0</Lines>
  <Paragraphs>0</Paragraphs>
  <TotalTime>30</TotalTime>
  <ScaleCrop>false</ScaleCrop>
  <LinksUpToDate>false</LinksUpToDate>
  <CharactersWithSpaces>1560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2026-04-29T00:30:00Z</dcterms:created>
  <dc:creator>Administrator</dc:creator>
  <cp:lastModifiedBy>桢西</cp:lastModifiedBy>
  <dcterms:modified xsi:type="dcterms:W3CDTF">2026-05-08T00:43:14Z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eyJoZGlkIjoiNTEzM2RjZmNiNTJkYmU5ZWEzNjBhNmQwYjBhZjgwMGIiLCJ1c2VySWQiOiIxMTYwMzY5ODI4In0=</vt:lpwstr>
  </property>
  <property fmtid="{D5CDD505-2E9C-101B-9397-08002B2CF9AE}" pid="4" name="ICV">
    <vt:lpwstr>14097E0D533448538313D4FF453ECF01_12</vt:lpwstr>
  </property>
</Properties>
</file>