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E75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广西国际壮医医院壮瑶医药研究实验室</w:t>
      </w:r>
    </w:p>
    <w:p w:rsidR="00595E75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外来人员学习、实验、参观等安全管理制度</w:t>
      </w:r>
    </w:p>
    <w:p w:rsidR="00595E75" w:rsidRDefault="00000000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目的</w:t>
      </w:r>
    </w:p>
    <w:p w:rsidR="00595E75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为加强外来人员的安全教育与管理，保证壮瑶医药研究实验室的正常工作与安全，特制定本管理制度。</w:t>
      </w:r>
    </w:p>
    <w:p w:rsidR="00595E75" w:rsidRDefault="00000000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适用范围</w:t>
      </w:r>
    </w:p>
    <w:p w:rsidR="00595E75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所有进入壮瑶医药研究实验室的外来人员。</w:t>
      </w:r>
    </w:p>
    <w:p w:rsidR="00595E75" w:rsidRDefault="00000000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安全管理措施</w:t>
      </w:r>
    </w:p>
    <w:p w:rsidR="00595E75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外来人员到本实验室参观、学习的（不涉及实验操作），必须经过实验室主管领导同意后，由实验室安排工作人员进行接待，对外来人员进行安全教育，参观与学习过程需由专人陪同，并做好登记备案。参观人员严格遵守实验室各项规章制度，未经允许不得乱动实验室任何设备、开关等。</w:t>
      </w:r>
    </w:p>
    <w:p w:rsidR="00595E75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外来人员进入实验室参观须在指定区域活动，不得大声喧哗，不得带入流质食品和火种等危险品，不得干扰内部员工正常实验工作，遵守实验室操作规程，未经许可不得使用内部办公用机，不得拷贝资料，不得拆解或带走实验室内设备，未经允许不得拍照、摄像。</w:t>
      </w:r>
    </w:p>
    <w:p w:rsidR="00595E75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3、任何人不得私自配制实验室钥匙，如发现，实验室有权终止其在实验室进行实验的资格,追究其相应责任。</w:t>
      </w:r>
    </w:p>
    <w:p w:rsidR="00595E75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、外来人员来实验室进行实验操作的，需向实验室管理员提出申请，报实验室主管领导批准后，由实验室管理员对接后续事宜。</w:t>
      </w:r>
    </w:p>
    <w:p w:rsidR="00595E75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、外来人员进入本实验室实验前，必须通过壮瑶药研究实验室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要求的实验室安全考试（已经考过的，提供相关证明）。然后与实验室签订安全协议书，明确各自的安全责任。</w:t>
      </w:r>
    </w:p>
    <w:p w:rsidR="00595E75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、外来人员必须无条件服从实验室的管理，严格遵守各项规章制度。与实验室有课题合作的外来人员安全必须由实验室课题负责人负责，并由合作课题组负责人指定专人全程跟进其实验进程与安全。其他外来人员安全由实验室安全管理员负责。</w:t>
      </w:r>
    </w:p>
    <w:p w:rsidR="00595E75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、外来人员使用仪器及设备等必须由仪器负责人进行培训，培训合格后才可独立操作。否则所有责任由外来人员个人承担。</w:t>
      </w:r>
    </w:p>
    <w:p w:rsidR="00595E75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、发现外来人员违反实验室安全管理规定的或违规操作的，实验室有权终止其在实验室的所有实验，造成后果的将追究其责任。</w:t>
      </w:r>
    </w:p>
    <w:p w:rsidR="00595E75" w:rsidRDefault="0000000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9、实验室使用结束或超过一个月不开展实验者须及时办理完结手续，并整理清空实验桌及细胞房的储物位置，不得长期占用有限的实验场地。</w:t>
      </w:r>
    </w:p>
    <w:p w:rsidR="00595E75" w:rsidRDefault="00595E75">
      <w:pPr>
        <w:ind w:right="840"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</w:p>
    <w:p w:rsidR="00595E75" w:rsidRDefault="00000000">
      <w:pPr>
        <w:ind w:right="1400"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签名：</w:t>
      </w:r>
    </w:p>
    <w:p w:rsidR="00595E75" w:rsidRDefault="00000000">
      <w:pPr>
        <w:ind w:right="1400"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日期：</w:t>
      </w:r>
    </w:p>
    <w:p w:rsidR="00595E75" w:rsidRDefault="00000000">
      <w:pPr>
        <w:rPr>
          <w:rFonts w:ascii="微软雅黑" w:eastAsia="微软雅黑" w:hAnsi="微软雅黑" w:cs="微软雅黑"/>
          <w:b/>
          <w:bCs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br w:type="page"/>
      </w:r>
    </w:p>
    <w:p w:rsidR="00595E75" w:rsidRDefault="0000000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 w:hint="eastAsia"/>
          <w:b/>
          <w:sz w:val="36"/>
          <w:szCs w:val="32"/>
        </w:rPr>
        <w:lastRenderedPageBreak/>
        <w:t>广西国际壮医医院壮瑶医药研究实验室</w:t>
      </w:r>
    </w:p>
    <w:p w:rsidR="00595E75" w:rsidRDefault="00682D3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 w:hint="eastAsia"/>
          <w:b/>
          <w:sz w:val="36"/>
          <w:szCs w:val="32"/>
        </w:rPr>
        <w:t>大型科研仪器使用申请表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8"/>
        <w:gridCol w:w="1702"/>
        <w:gridCol w:w="1555"/>
        <w:gridCol w:w="1915"/>
        <w:gridCol w:w="1628"/>
      </w:tblGrid>
      <w:tr w:rsidR="00595E75" w:rsidTr="001E2852">
        <w:trPr>
          <w:trHeight w:val="571"/>
          <w:jc w:val="center"/>
        </w:trPr>
        <w:tc>
          <w:tcPr>
            <w:tcW w:w="1696" w:type="dxa"/>
            <w:vAlign w:val="center"/>
          </w:tcPr>
          <w:p w:rsidR="00595E7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8" w:type="dxa"/>
            <w:vAlign w:val="center"/>
          </w:tcPr>
          <w:p w:rsidR="00595E75" w:rsidRDefault="00595E75">
            <w:pPr>
              <w:jc w:val="left"/>
            </w:pPr>
          </w:p>
        </w:tc>
        <w:tc>
          <w:tcPr>
            <w:tcW w:w="1702" w:type="dxa"/>
            <w:vAlign w:val="center"/>
          </w:tcPr>
          <w:p w:rsidR="00595E75" w:rsidRDefault="00000000">
            <w:pPr>
              <w:jc w:val="center"/>
            </w:pPr>
            <w:r>
              <w:rPr>
                <w:rFonts w:hint="eastAsia"/>
              </w:rPr>
              <w:t>研究方向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5098" w:type="dxa"/>
            <w:gridSpan w:val="3"/>
            <w:vAlign w:val="center"/>
          </w:tcPr>
          <w:tbl>
            <w:tblPr>
              <w:tblStyle w:val="a8"/>
              <w:tblpPr w:leftFromText="180" w:rightFromText="180" w:vertAnchor="text" w:horzAnchor="page" w:tblpX="2414" w:tblpY="32"/>
              <w:tblOverlap w:val="never"/>
              <w:tblW w:w="780" w:type="dxa"/>
              <w:tblLayout w:type="fixed"/>
              <w:tblLook w:val="04A0" w:firstRow="1" w:lastRow="0" w:firstColumn="1" w:lastColumn="0" w:noHBand="0" w:noVBand="1"/>
            </w:tblPr>
            <w:tblGrid>
              <w:gridCol w:w="780"/>
            </w:tblGrid>
            <w:tr w:rsidR="00595E75">
              <w:trPr>
                <w:trHeight w:val="661"/>
              </w:trPr>
              <w:tc>
                <w:tcPr>
                  <w:tcW w:w="780" w:type="dxa"/>
                  <w:vAlign w:val="center"/>
                </w:tcPr>
                <w:p w:rsidR="00595E75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学号</w:t>
                  </w:r>
                </w:p>
              </w:tc>
            </w:tr>
          </w:tbl>
          <w:p w:rsidR="00595E75" w:rsidRDefault="00595E75">
            <w:pPr>
              <w:jc w:val="left"/>
            </w:pPr>
          </w:p>
        </w:tc>
      </w:tr>
      <w:tr w:rsidR="00595E75" w:rsidTr="001E2852">
        <w:trPr>
          <w:trHeight w:val="452"/>
          <w:jc w:val="center"/>
        </w:trPr>
        <w:tc>
          <w:tcPr>
            <w:tcW w:w="1696" w:type="dxa"/>
            <w:vAlign w:val="center"/>
          </w:tcPr>
          <w:p w:rsidR="00595E7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7938" w:type="dxa"/>
            <w:gridSpan w:val="5"/>
          </w:tcPr>
          <w:p w:rsidR="00595E75" w:rsidRDefault="00595E75"/>
        </w:tc>
      </w:tr>
      <w:tr w:rsidR="00595E75" w:rsidTr="001E2852">
        <w:trPr>
          <w:trHeight w:val="452"/>
          <w:jc w:val="center"/>
        </w:trPr>
        <w:tc>
          <w:tcPr>
            <w:tcW w:w="1696" w:type="dxa"/>
            <w:vAlign w:val="center"/>
          </w:tcPr>
          <w:p w:rsidR="00595E75" w:rsidRDefault="0000000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8" w:type="dxa"/>
          </w:tcPr>
          <w:p w:rsidR="00595E75" w:rsidRDefault="00595E75"/>
        </w:tc>
        <w:tc>
          <w:tcPr>
            <w:tcW w:w="1702" w:type="dxa"/>
            <w:vAlign w:val="center"/>
          </w:tcPr>
          <w:p w:rsidR="00595E75" w:rsidRDefault="00000000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098" w:type="dxa"/>
            <w:gridSpan w:val="3"/>
          </w:tcPr>
          <w:p w:rsidR="00595E75" w:rsidRDefault="00595E75"/>
        </w:tc>
      </w:tr>
      <w:tr w:rsidR="00595E75" w:rsidTr="001E2852">
        <w:trPr>
          <w:trHeight w:val="394"/>
          <w:jc w:val="center"/>
        </w:trPr>
        <w:tc>
          <w:tcPr>
            <w:tcW w:w="1696" w:type="dxa"/>
            <w:vAlign w:val="center"/>
          </w:tcPr>
          <w:p w:rsidR="00595E75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</w:t>
            </w:r>
          </w:p>
        </w:tc>
        <w:tc>
          <w:tcPr>
            <w:tcW w:w="7938" w:type="dxa"/>
            <w:gridSpan w:val="5"/>
            <w:vAlign w:val="center"/>
          </w:tcPr>
          <w:tbl>
            <w:tblPr>
              <w:tblStyle w:val="a8"/>
              <w:tblpPr w:leftFromText="180" w:rightFromText="180" w:vertAnchor="text" w:horzAnchor="page" w:tblpX="4708" w:tblpY="-66"/>
              <w:tblOverlap w:val="never"/>
              <w:tblW w:w="840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</w:tblGrid>
            <w:tr w:rsidR="00595E75">
              <w:trPr>
                <w:trHeight w:val="500"/>
              </w:trPr>
              <w:tc>
                <w:tcPr>
                  <w:tcW w:w="840" w:type="dxa"/>
                  <w:vAlign w:val="center"/>
                </w:tcPr>
                <w:p w:rsidR="00595E75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年级</w:t>
                  </w:r>
                </w:p>
              </w:tc>
            </w:tr>
          </w:tbl>
          <w:p w:rsidR="00595E75" w:rsidRDefault="00595E75">
            <w:pPr>
              <w:spacing w:line="240" w:lineRule="atLeast"/>
              <w:jc w:val="center"/>
            </w:pPr>
          </w:p>
        </w:tc>
      </w:tr>
      <w:tr w:rsidR="00595E75" w:rsidTr="001E2852">
        <w:trPr>
          <w:trHeight w:val="556"/>
          <w:jc w:val="center"/>
        </w:trPr>
        <w:tc>
          <w:tcPr>
            <w:tcW w:w="1696" w:type="dxa"/>
            <w:vAlign w:val="center"/>
          </w:tcPr>
          <w:p w:rsidR="00595E75" w:rsidRDefault="0000000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938" w:type="dxa"/>
            <w:gridSpan w:val="5"/>
          </w:tcPr>
          <w:p w:rsidR="00595E75" w:rsidRDefault="00595E75"/>
        </w:tc>
      </w:tr>
      <w:tr w:rsidR="00595E75" w:rsidTr="001E2852">
        <w:trPr>
          <w:trHeight w:val="433"/>
          <w:jc w:val="center"/>
        </w:trPr>
        <w:tc>
          <w:tcPr>
            <w:tcW w:w="1696" w:type="dxa"/>
            <w:vAlign w:val="center"/>
          </w:tcPr>
          <w:p w:rsidR="00595E75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138" w:type="dxa"/>
          </w:tcPr>
          <w:p w:rsidR="00595E75" w:rsidRDefault="00595E75">
            <w:pPr>
              <w:spacing w:line="240" w:lineRule="atLeast"/>
            </w:pPr>
          </w:p>
        </w:tc>
        <w:tc>
          <w:tcPr>
            <w:tcW w:w="1702" w:type="dxa"/>
            <w:vAlign w:val="center"/>
          </w:tcPr>
          <w:p w:rsidR="00595E75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导师</w:t>
            </w:r>
          </w:p>
          <w:p w:rsidR="00595E75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所在科室</w:t>
            </w:r>
          </w:p>
        </w:tc>
        <w:tc>
          <w:tcPr>
            <w:tcW w:w="1555" w:type="dxa"/>
          </w:tcPr>
          <w:p w:rsidR="00595E75" w:rsidRDefault="00595E75">
            <w:pPr>
              <w:spacing w:line="240" w:lineRule="atLeast"/>
            </w:pPr>
          </w:p>
        </w:tc>
        <w:tc>
          <w:tcPr>
            <w:tcW w:w="1915" w:type="dxa"/>
            <w:vAlign w:val="center"/>
          </w:tcPr>
          <w:p w:rsidR="00595E75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课题负责人</w:t>
            </w:r>
          </w:p>
          <w:p w:rsidR="00595E75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28" w:type="dxa"/>
            <w:vAlign w:val="center"/>
          </w:tcPr>
          <w:p w:rsidR="00595E75" w:rsidRDefault="00595E75">
            <w:pPr>
              <w:spacing w:line="240" w:lineRule="atLeast"/>
              <w:jc w:val="center"/>
            </w:pPr>
          </w:p>
        </w:tc>
      </w:tr>
      <w:tr w:rsidR="00595E75" w:rsidTr="001E2852">
        <w:trPr>
          <w:trHeight w:val="627"/>
          <w:jc w:val="center"/>
        </w:trPr>
        <w:tc>
          <w:tcPr>
            <w:tcW w:w="1696" w:type="dxa"/>
            <w:vAlign w:val="center"/>
          </w:tcPr>
          <w:p w:rsidR="00595E75" w:rsidRDefault="00000000">
            <w:pPr>
              <w:spacing w:line="600" w:lineRule="auto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938" w:type="dxa"/>
            <w:gridSpan w:val="5"/>
          </w:tcPr>
          <w:p w:rsidR="00595E75" w:rsidRDefault="00595E75"/>
        </w:tc>
      </w:tr>
      <w:tr w:rsidR="00595E75" w:rsidTr="001E2852">
        <w:trPr>
          <w:trHeight w:val="964"/>
          <w:jc w:val="center"/>
        </w:trPr>
        <w:tc>
          <w:tcPr>
            <w:tcW w:w="1696" w:type="dxa"/>
            <w:vAlign w:val="center"/>
          </w:tcPr>
          <w:p w:rsidR="00595E75" w:rsidRDefault="00000000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课题来源、周期</w:t>
            </w:r>
          </w:p>
        </w:tc>
        <w:tc>
          <w:tcPr>
            <w:tcW w:w="7938" w:type="dxa"/>
            <w:gridSpan w:val="5"/>
          </w:tcPr>
          <w:p w:rsidR="00595E75" w:rsidRDefault="00595E75"/>
        </w:tc>
      </w:tr>
      <w:tr w:rsidR="00595E75" w:rsidTr="001E2852">
        <w:trPr>
          <w:trHeight w:val="2641"/>
          <w:jc w:val="center"/>
        </w:trPr>
        <w:tc>
          <w:tcPr>
            <w:tcW w:w="1696" w:type="dxa"/>
            <w:vAlign w:val="center"/>
          </w:tcPr>
          <w:p w:rsidR="00595E75" w:rsidRDefault="00682D31">
            <w:pPr>
              <w:ind w:leftChars="-51" w:left="-107" w:rightChars="-51" w:right="-107"/>
              <w:jc w:val="center"/>
            </w:pPr>
            <w:r>
              <w:rPr>
                <w:rFonts w:hint="eastAsia"/>
              </w:rPr>
              <w:t>大型科研仪器名称</w:t>
            </w:r>
          </w:p>
        </w:tc>
        <w:tc>
          <w:tcPr>
            <w:tcW w:w="7938" w:type="dxa"/>
            <w:gridSpan w:val="5"/>
          </w:tcPr>
          <w:tbl>
            <w:tblPr>
              <w:tblW w:w="799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921"/>
              <w:gridCol w:w="3067"/>
              <w:gridCol w:w="3089"/>
            </w:tblGrid>
            <w:tr w:rsidR="00595E75">
              <w:trPr>
                <w:trHeight w:val="425"/>
              </w:trPr>
              <w:tc>
                <w:tcPr>
                  <w:tcW w:w="913" w:type="dxa"/>
                </w:tcPr>
                <w:p w:rsidR="00595E75" w:rsidRDefault="0000000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编号</w:t>
                  </w:r>
                </w:p>
              </w:tc>
              <w:tc>
                <w:tcPr>
                  <w:tcW w:w="921" w:type="dxa"/>
                </w:tcPr>
                <w:p w:rsidR="00595E75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地</w:t>
                  </w:r>
                </w:p>
              </w:tc>
              <w:tc>
                <w:tcPr>
                  <w:tcW w:w="3067" w:type="dxa"/>
                </w:tcPr>
                <w:p w:rsidR="00595E75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备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名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称</w:t>
                  </w:r>
                </w:p>
              </w:tc>
              <w:tc>
                <w:tcPr>
                  <w:tcW w:w="3089" w:type="dxa"/>
                </w:tcPr>
                <w:p w:rsidR="00595E75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时间段</w:t>
                  </w:r>
                </w:p>
              </w:tc>
            </w:tr>
            <w:tr w:rsidR="00595E75">
              <w:trPr>
                <w:trHeight w:val="425"/>
              </w:trPr>
              <w:tc>
                <w:tcPr>
                  <w:tcW w:w="913" w:type="dxa"/>
                  <w:vAlign w:val="center"/>
                </w:tcPr>
                <w:p w:rsidR="00595E75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1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7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95E75">
              <w:trPr>
                <w:trHeight w:val="425"/>
              </w:trPr>
              <w:tc>
                <w:tcPr>
                  <w:tcW w:w="913" w:type="dxa"/>
                  <w:vAlign w:val="center"/>
                </w:tcPr>
                <w:p w:rsidR="00595E75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21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7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</w:tcPr>
                <w:p w:rsidR="00595E75" w:rsidRDefault="00595E75">
                  <w:pPr>
                    <w:ind w:rightChars="-51" w:right="-107"/>
                    <w:rPr>
                      <w:sz w:val="18"/>
                      <w:szCs w:val="18"/>
                    </w:rPr>
                  </w:pPr>
                </w:p>
              </w:tc>
            </w:tr>
            <w:tr w:rsidR="00595E75">
              <w:trPr>
                <w:trHeight w:val="425"/>
              </w:trPr>
              <w:tc>
                <w:tcPr>
                  <w:tcW w:w="913" w:type="dxa"/>
                  <w:vAlign w:val="center"/>
                </w:tcPr>
                <w:p w:rsidR="00595E75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21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7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95E75">
              <w:trPr>
                <w:trHeight w:val="425"/>
              </w:trPr>
              <w:tc>
                <w:tcPr>
                  <w:tcW w:w="913" w:type="dxa"/>
                  <w:vAlign w:val="center"/>
                </w:tcPr>
                <w:p w:rsidR="00595E75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21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7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95E75">
              <w:trPr>
                <w:trHeight w:val="425"/>
              </w:trPr>
              <w:tc>
                <w:tcPr>
                  <w:tcW w:w="913" w:type="dxa"/>
                  <w:vAlign w:val="center"/>
                </w:tcPr>
                <w:p w:rsidR="00595E75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21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7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</w:tcPr>
                <w:p w:rsidR="00595E75" w:rsidRDefault="00595E7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95E75" w:rsidRDefault="00595E75">
            <w:pPr>
              <w:rPr>
                <w:sz w:val="18"/>
                <w:szCs w:val="18"/>
              </w:rPr>
            </w:pPr>
          </w:p>
        </w:tc>
      </w:tr>
      <w:tr w:rsidR="00595E75">
        <w:trPr>
          <w:trHeight w:val="1373"/>
          <w:jc w:val="center"/>
        </w:trPr>
        <w:tc>
          <w:tcPr>
            <w:tcW w:w="9634" w:type="dxa"/>
            <w:gridSpan w:val="6"/>
          </w:tcPr>
          <w:p w:rsidR="00595E75" w:rsidRDefault="00000000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申请者承诺：</w:t>
            </w:r>
          </w:p>
          <w:p w:rsidR="00595E75" w:rsidRDefault="00000000">
            <w:pPr>
              <w:spacing w:line="240" w:lineRule="atLeast"/>
              <w:ind w:firstLine="420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我申请来广西国际壮医医院壮瑶药研究实验室进行科研活动，已熟读壮瑶医药研究实验室各项管理条例。我保证自觉遵守实验室开放管理规定的各项条款，维护好设备。在研究成果（包括论文，</w:t>
            </w:r>
            <w:r>
              <w:rPr>
                <w:rFonts w:hint="eastAsia"/>
                <w:szCs w:val="21"/>
                <w:highlight w:val="yellow"/>
              </w:rPr>
              <w:t>PPT</w:t>
            </w:r>
            <w:r>
              <w:rPr>
                <w:rFonts w:hint="eastAsia"/>
                <w:szCs w:val="21"/>
                <w:highlight w:val="yellow"/>
              </w:rPr>
              <w:t>等）中，应在致谢中注明项目或课题研究过程中得到</w:t>
            </w:r>
            <w:r>
              <w:rPr>
                <w:rFonts w:hint="eastAsia"/>
                <w:b/>
                <w:bCs/>
                <w:color w:val="FF0000"/>
                <w:szCs w:val="21"/>
                <w:highlight w:val="yellow"/>
              </w:rPr>
              <w:t>广西国际壮医医院壮瑶药研究实验室</w:t>
            </w:r>
            <w:r>
              <w:rPr>
                <w:rFonts w:hint="eastAsia"/>
                <w:szCs w:val="21"/>
                <w:highlight w:val="yellow"/>
              </w:rPr>
              <w:t>的支持和帮助。</w:t>
            </w:r>
          </w:p>
          <w:p w:rsidR="00595E75" w:rsidRDefault="00000000">
            <w:pPr>
              <w:spacing w:line="240" w:lineRule="atLeast"/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</w:t>
            </w:r>
            <w:r>
              <w:rPr>
                <w:rFonts w:hint="eastAsia"/>
                <w:szCs w:val="21"/>
              </w:rPr>
              <w:t xml:space="preserve">: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595E75" w:rsidTr="001E2852">
        <w:trPr>
          <w:trHeight w:val="905"/>
          <w:jc w:val="center"/>
        </w:trPr>
        <w:tc>
          <w:tcPr>
            <w:tcW w:w="1696" w:type="dxa"/>
            <w:vAlign w:val="center"/>
          </w:tcPr>
          <w:p w:rsidR="00595E75" w:rsidRDefault="00000000">
            <w:pPr>
              <w:spacing w:line="360" w:lineRule="auto"/>
              <w:ind w:firstLineChars="50" w:firstLine="105"/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938" w:type="dxa"/>
            <w:gridSpan w:val="5"/>
          </w:tcPr>
          <w:p w:rsidR="00595E75" w:rsidRDefault="00595E75"/>
          <w:p w:rsidR="00595E75" w:rsidRDefault="00595E75"/>
          <w:p w:rsidR="00595E75" w:rsidRDefault="00000000">
            <w:pPr>
              <w:ind w:firstLineChars="1850" w:firstLine="3885"/>
            </w:pPr>
            <w:r>
              <w:rPr>
                <w:rFonts w:hint="eastAsia"/>
              </w:rPr>
              <w:t>导师签名</w:t>
            </w:r>
            <w:r>
              <w:rPr>
                <w:rFonts w:hint="eastAsia"/>
              </w:rPr>
              <w:t xml:space="preserve">: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>:</w:t>
            </w:r>
          </w:p>
        </w:tc>
      </w:tr>
      <w:tr w:rsidR="00595E75" w:rsidTr="001E2852">
        <w:trPr>
          <w:trHeight w:val="905"/>
          <w:jc w:val="center"/>
        </w:trPr>
        <w:tc>
          <w:tcPr>
            <w:tcW w:w="1696" w:type="dxa"/>
            <w:vAlign w:val="center"/>
          </w:tcPr>
          <w:p w:rsidR="00595E75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实验室负责人意见</w:t>
            </w:r>
          </w:p>
        </w:tc>
        <w:tc>
          <w:tcPr>
            <w:tcW w:w="7938" w:type="dxa"/>
            <w:gridSpan w:val="5"/>
          </w:tcPr>
          <w:p w:rsidR="00595E75" w:rsidRDefault="00595E75"/>
          <w:p w:rsidR="00595E75" w:rsidRDefault="00595E75"/>
          <w:p w:rsidR="00595E75" w:rsidRDefault="00000000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:</w:t>
            </w:r>
            <w: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>:</w:t>
            </w:r>
          </w:p>
        </w:tc>
      </w:tr>
      <w:tr w:rsidR="00595E75" w:rsidTr="001E2852">
        <w:trPr>
          <w:trHeight w:val="90"/>
          <w:jc w:val="center"/>
        </w:trPr>
        <w:tc>
          <w:tcPr>
            <w:tcW w:w="1696" w:type="dxa"/>
            <w:vAlign w:val="center"/>
          </w:tcPr>
          <w:p w:rsidR="00595E75" w:rsidRDefault="00000000">
            <w:pPr>
              <w:ind w:firstLineChars="50" w:firstLine="105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38" w:type="dxa"/>
            <w:gridSpan w:val="5"/>
          </w:tcPr>
          <w:p w:rsidR="00595E75" w:rsidRDefault="00595E75"/>
          <w:p w:rsidR="00595E75" w:rsidRDefault="00595E75"/>
        </w:tc>
      </w:tr>
    </w:tbl>
    <w:p w:rsidR="00EA7F3A" w:rsidRDefault="00EA7F3A">
      <w:pPr>
        <w:spacing w:line="360" w:lineRule="exact"/>
        <w:jc w:val="center"/>
        <w:rPr>
          <w:rFonts w:hAnsi="宋体"/>
          <w:b/>
          <w:sz w:val="32"/>
          <w:szCs w:val="32"/>
        </w:rPr>
      </w:pPr>
    </w:p>
    <w:p w:rsidR="00EA7F3A" w:rsidRDefault="00EA7F3A">
      <w:pPr>
        <w:spacing w:line="360" w:lineRule="exact"/>
        <w:jc w:val="center"/>
        <w:rPr>
          <w:rFonts w:hAnsi="宋体"/>
          <w:b/>
          <w:sz w:val="32"/>
          <w:szCs w:val="32"/>
        </w:rPr>
      </w:pPr>
    </w:p>
    <w:p w:rsidR="00595E75" w:rsidRDefault="00000000">
      <w:pPr>
        <w:spacing w:line="360" w:lineRule="exact"/>
        <w:jc w:val="center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lastRenderedPageBreak/>
        <w:t>广西国际壮医医院壮瑶医药研究</w:t>
      </w:r>
      <w:r>
        <w:rPr>
          <w:rFonts w:hAnsi="宋体"/>
          <w:b/>
          <w:sz w:val="32"/>
          <w:szCs w:val="32"/>
        </w:rPr>
        <w:t>实验室安全行为承诺书</w:t>
      </w:r>
    </w:p>
    <w:p w:rsidR="00595E75" w:rsidRDefault="00000000">
      <w:pPr>
        <w:spacing w:line="480" w:lineRule="exact"/>
        <w:ind w:firstLineChars="250" w:firstLine="550"/>
        <w:rPr>
          <w:sz w:val="22"/>
          <w:szCs w:val="22"/>
        </w:rPr>
      </w:pPr>
      <w:r>
        <w:rPr>
          <w:rFonts w:hAnsi="宋体"/>
          <w:sz w:val="22"/>
          <w:szCs w:val="22"/>
        </w:rPr>
        <w:t>为全面落实安全、健康、文明、环保、和谐要求，</w:t>
      </w:r>
      <w:r>
        <w:rPr>
          <w:rFonts w:hAnsi="宋体" w:hint="eastAsia"/>
          <w:sz w:val="22"/>
          <w:szCs w:val="22"/>
        </w:rPr>
        <w:t>加</w:t>
      </w:r>
      <w:r>
        <w:rPr>
          <w:rFonts w:hAnsi="宋体"/>
          <w:sz w:val="22"/>
          <w:szCs w:val="22"/>
        </w:rPr>
        <w:t>强对</w:t>
      </w:r>
      <w:r>
        <w:rPr>
          <w:rFonts w:hAnsi="宋体" w:hint="eastAsia"/>
          <w:sz w:val="22"/>
          <w:szCs w:val="22"/>
        </w:rPr>
        <w:t>实验操作人员</w:t>
      </w:r>
      <w:r>
        <w:rPr>
          <w:rFonts w:hAnsi="宋体"/>
          <w:sz w:val="22"/>
          <w:szCs w:val="22"/>
        </w:rPr>
        <w:t>的安全教育，提高</w:t>
      </w:r>
      <w:r>
        <w:rPr>
          <w:rFonts w:hAnsi="宋体" w:hint="eastAsia"/>
          <w:sz w:val="22"/>
          <w:szCs w:val="22"/>
        </w:rPr>
        <w:t>其</w:t>
      </w:r>
      <w:r>
        <w:rPr>
          <w:rFonts w:hAnsi="宋体"/>
          <w:sz w:val="22"/>
          <w:szCs w:val="22"/>
        </w:rPr>
        <w:t>安全保护意识，</w:t>
      </w:r>
      <w:r>
        <w:rPr>
          <w:rFonts w:hAnsi="宋体" w:hint="eastAsia"/>
          <w:sz w:val="22"/>
          <w:szCs w:val="22"/>
        </w:rPr>
        <w:t>并督促其</w:t>
      </w:r>
      <w:r>
        <w:rPr>
          <w:rFonts w:hAnsi="宋体"/>
          <w:sz w:val="22"/>
          <w:szCs w:val="22"/>
        </w:rPr>
        <w:t>认真贯彻</w:t>
      </w:r>
      <w:r>
        <w:rPr>
          <w:sz w:val="22"/>
          <w:szCs w:val="22"/>
        </w:rPr>
        <w:t>“</w:t>
      </w:r>
      <w:r>
        <w:rPr>
          <w:rFonts w:hAnsi="宋体"/>
          <w:sz w:val="22"/>
          <w:szCs w:val="22"/>
        </w:rPr>
        <w:t>预防为主，安全第一</w:t>
      </w:r>
      <w:r>
        <w:rPr>
          <w:sz w:val="22"/>
          <w:szCs w:val="22"/>
        </w:rPr>
        <w:t>”</w:t>
      </w:r>
      <w:r>
        <w:rPr>
          <w:rFonts w:hAnsi="宋体"/>
          <w:sz w:val="22"/>
          <w:szCs w:val="22"/>
        </w:rPr>
        <w:t>方针，严格遵守实验室安全规章制度，充分认识安全工作重要性</w:t>
      </w:r>
      <w:r>
        <w:rPr>
          <w:rFonts w:hAnsi="宋体" w:hint="eastAsia"/>
          <w:sz w:val="22"/>
          <w:szCs w:val="22"/>
        </w:rPr>
        <w:t>，</w:t>
      </w:r>
      <w:r>
        <w:rPr>
          <w:rFonts w:hAnsi="宋体"/>
          <w:sz w:val="22"/>
          <w:szCs w:val="22"/>
        </w:rPr>
        <w:t>做好实验室</w:t>
      </w:r>
      <w:r>
        <w:rPr>
          <w:sz w:val="22"/>
          <w:szCs w:val="22"/>
        </w:rPr>
        <w:t>“</w:t>
      </w:r>
      <w:r>
        <w:rPr>
          <w:rFonts w:hAnsi="宋体"/>
          <w:sz w:val="22"/>
          <w:szCs w:val="22"/>
        </w:rPr>
        <w:t>防火、防盗、防毒、防事故</w:t>
      </w:r>
      <w:r>
        <w:rPr>
          <w:sz w:val="22"/>
          <w:szCs w:val="22"/>
        </w:rPr>
        <w:t>”</w:t>
      </w:r>
      <w:r>
        <w:rPr>
          <w:rFonts w:hAnsi="宋体"/>
          <w:sz w:val="22"/>
          <w:szCs w:val="22"/>
        </w:rPr>
        <w:t>的安全防护工作，</w:t>
      </w:r>
      <w:r>
        <w:rPr>
          <w:rFonts w:hAnsi="宋体" w:hint="eastAsia"/>
          <w:sz w:val="22"/>
          <w:szCs w:val="22"/>
        </w:rPr>
        <w:t>特签订如下实验室安全行为承诺书</w:t>
      </w:r>
      <w:r>
        <w:rPr>
          <w:rFonts w:hAnsi="宋体"/>
          <w:sz w:val="22"/>
          <w:szCs w:val="22"/>
        </w:rPr>
        <w:t>。</w:t>
      </w:r>
    </w:p>
    <w:p w:rsidR="00595E75" w:rsidRDefault="00000000">
      <w:pPr>
        <w:spacing w:line="480" w:lineRule="exact"/>
        <w:ind w:firstLineChars="200" w:firstLine="442"/>
        <w:rPr>
          <w:b/>
          <w:sz w:val="22"/>
          <w:szCs w:val="22"/>
        </w:rPr>
      </w:pPr>
      <w:r>
        <w:rPr>
          <w:rFonts w:hAnsi="宋体"/>
          <w:b/>
          <w:sz w:val="22"/>
          <w:szCs w:val="22"/>
        </w:rPr>
        <w:t>本人通过认真学习，已了解掌握国家、学校及</w:t>
      </w:r>
      <w:r>
        <w:rPr>
          <w:rFonts w:hAnsi="宋体" w:hint="eastAsia"/>
          <w:b/>
          <w:sz w:val="22"/>
          <w:szCs w:val="22"/>
        </w:rPr>
        <w:t>广西国际壮医医院</w:t>
      </w:r>
      <w:r>
        <w:rPr>
          <w:rFonts w:hAnsi="宋体"/>
          <w:b/>
          <w:sz w:val="22"/>
          <w:szCs w:val="22"/>
        </w:rPr>
        <w:t>有关实验室安全方面的有关规章制度，进实验室开展科研实验工作时，愿意遵守下述规定，并作郑重承诺，做到安全实验、环保实验、文明实验，自觉维护科研实验正常开展的工作秩序与环境。</w:t>
      </w:r>
    </w:p>
    <w:p w:rsidR="00595E75" w:rsidRDefault="00000000">
      <w:pPr>
        <w:spacing w:line="480" w:lineRule="exact"/>
        <w:ind w:firstLineChars="200" w:firstLine="440"/>
        <w:rPr>
          <w:sz w:val="22"/>
          <w:szCs w:val="22"/>
        </w:rPr>
      </w:pPr>
      <w:bookmarkStart w:id="0" w:name="baidusnap0"/>
      <w:bookmarkEnd w:id="0"/>
      <w:r>
        <w:rPr>
          <w:rFonts w:hAnsi="宋体"/>
          <w:sz w:val="22"/>
          <w:szCs w:val="22"/>
        </w:rPr>
        <w:t>一、严格执行国家、学校及</w:t>
      </w:r>
      <w:r>
        <w:rPr>
          <w:rFonts w:hAnsi="宋体" w:hint="eastAsia"/>
          <w:sz w:val="22"/>
          <w:szCs w:val="22"/>
        </w:rPr>
        <w:t>广西国际壮医医院</w:t>
      </w:r>
      <w:r>
        <w:rPr>
          <w:rFonts w:hAnsi="宋体"/>
          <w:sz w:val="22"/>
          <w:szCs w:val="22"/>
        </w:rPr>
        <w:t>实验室安全工作的</w:t>
      </w:r>
      <w:r>
        <w:rPr>
          <w:rFonts w:hAnsi="宋体"/>
          <w:color w:val="000000"/>
          <w:sz w:val="22"/>
          <w:szCs w:val="22"/>
        </w:rPr>
        <w:t>各项</w:t>
      </w:r>
      <w:r>
        <w:rPr>
          <w:rFonts w:hAnsi="宋体"/>
          <w:sz w:val="22"/>
          <w:szCs w:val="22"/>
        </w:rPr>
        <w:t>规章制度。</w:t>
      </w:r>
    </w:p>
    <w:p w:rsidR="00595E75" w:rsidRDefault="00000000">
      <w:pPr>
        <w:spacing w:line="480" w:lineRule="exact"/>
        <w:ind w:firstLineChars="200" w:firstLine="440"/>
        <w:rPr>
          <w:sz w:val="22"/>
          <w:szCs w:val="22"/>
        </w:rPr>
      </w:pPr>
      <w:r>
        <w:rPr>
          <w:rFonts w:hAnsi="宋体"/>
          <w:sz w:val="22"/>
          <w:szCs w:val="22"/>
        </w:rPr>
        <w:t>二、积极参加实验室安全工作教育培训，了解所在实验室特点、掌握</w:t>
      </w:r>
      <w:r>
        <w:rPr>
          <w:rFonts w:hAnsi="宋体"/>
          <w:color w:val="000000"/>
          <w:sz w:val="22"/>
          <w:szCs w:val="22"/>
        </w:rPr>
        <w:t>必要实验室环保知识</w:t>
      </w:r>
      <w:r>
        <w:rPr>
          <w:rFonts w:hAnsi="宋体"/>
          <w:sz w:val="22"/>
          <w:szCs w:val="22"/>
        </w:rPr>
        <w:t>。</w:t>
      </w:r>
    </w:p>
    <w:p w:rsidR="00595E75" w:rsidRDefault="00000000">
      <w:pPr>
        <w:spacing w:line="480" w:lineRule="exact"/>
        <w:ind w:firstLineChars="200" w:firstLine="440"/>
        <w:rPr>
          <w:sz w:val="22"/>
          <w:szCs w:val="22"/>
        </w:rPr>
      </w:pPr>
      <w:r>
        <w:rPr>
          <w:rFonts w:hAnsi="宋体"/>
          <w:sz w:val="22"/>
          <w:szCs w:val="22"/>
        </w:rPr>
        <w:t>三、严格按照规程操作使用</w:t>
      </w:r>
      <w:r>
        <w:rPr>
          <w:rFonts w:hAnsi="宋体"/>
          <w:color w:val="000000"/>
          <w:sz w:val="22"/>
          <w:szCs w:val="22"/>
        </w:rPr>
        <w:t>实验室</w:t>
      </w:r>
      <w:r>
        <w:rPr>
          <w:rFonts w:hAnsi="宋体"/>
          <w:sz w:val="22"/>
          <w:szCs w:val="22"/>
        </w:rPr>
        <w:t>仪器设备与特种设备。</w:t>
      </w:r>
    </w:p>
    <w:p w:rsidR="00595E75" w:rsidRDefault="00000000">
      <w:pPr>
        <w:spacing w:line="480" w:lineRule="exact"/>
        <w:ind w:firstLineChars="200" w:firstLine="440"/>
        <w:rPr>
          <w:sz w:val="22"/>
          <w:szCs w:val="22"/>
        </w:rPr>
      </w:pPr>
      <w:r>
        <w:rPr>
          <w:rFonts w:hAnsi="宋体"/>
          <w:sz w:val="22"/>
          <w:szCs w:val="22"/>
        </w:rPr>
        <w:t>四、严格遵循</w:t>
      </w:r>
      <w:r>
        <w:rPr>
          <w:rFonts w:hAnsi="宋体"/>
          <w:color w:val="000000"/>
          <w:sz w:val="22"/>
          <w:szCs w:val="22"/>
        </w:rPr>
        <w:t>实验室生物安全、</w:t>
      </w:r>
      <w:r>
        <w:rPr>
          <w:rFonts w:hAnsi="宋体"/>
          <w:sz w:val="22"/>
          <w:szCs w:val="22"/>
        </w:rPr>
        <w:t>放射性同位素实验规程操作及熟悉</w:t>
      </w:r>
      <w:r>
        <w:rPr>
          <w:rFonts w:hAnsi="宋体"/>
          <w:color w:val="000000"/>
          <w:sz w:val="22"/>
          <w:szCs w:val="22"/>
        </w:rPr>
        <w:t>有关注意事项</w:t>
      </w:r>
      <w:r>
        <w:rPr>
          <w:rFonts w:hAnsi="宋体"/>
          <w:sz w:val="22"/>
          <w:szCs w:val="22"/>
        </w:rPr>
        <w:t>。</w:t>
      </w:r>
    </w:p>
    <w:p w:rsidR="00595E75" w:rsidRDefault="00000000">
      <w:pPr>
        <w:spacing w:line="480" w:lineRule="exact"/>
        <w:ind w:firstLineChars="200" w:firstLine="440"/>
        <w:rPr>
          <w:sz w:val="22"/>
          <w:szCs w:val="22"/>
        </w:rPr>
      </w:pPr>
      <w:r>
        <w:rPr>
          <w:rFonts w:hAnsi="宋体"/>
          <w:sz w:val="22"/>
          <w:szCs w:val="22"/>
        </w:rPr>
        <w:t>五、</w:t>
      </w:r>
      <w:r>
        <w:rPr>
          <w:rFonts w:hAnsi="宋体"/>
          <w:color w:val="000000"/>
          <w:sz w:val="22"/>
          <w:szCs w:val="22"/>
        </w:rPr>
        <w:t>掌握</w:t>
      </w:r>
      <w:r>
        <w:rPr>
          <w:rFonts w:hAnsi="宋体"/>
          <w:sz w:val="22"/>
          <w:szCs w:val="22"/>
        </w:rPr>
        <w:t>各类化学生物试剂、气体钢瓶的使用性质，分类及安全存放。做好实验室环境整洁卫生。</w:t>
      </w:r>
    </w:p>
    <w:p w:rsidR="00595E75" w:rsidRDefault="00000000">
      <w:pPr>
        <w:spacing w:line="480" w:lineRule="exact"/>
        <w:ind w:firstLineChars="200" w:firstLine="440"/>
        <w:rPr>
          <w:sz w:val="22"/>
          <w:szCs w:val="22"/>
        </w:rPr>
      </w:pPr>
      <w:r>
        <w:rPr>
          <w:rFonts w:hAnsi="宋体"/>
          <w:sz w:val="22"/>
          <w:szCs w:val="22"/>
        </w:rPr>
        <w:t>六、</w:t>
      </w:r>
      <w:r>
        <w:rPr>
          <w:rFonts w:hAnsi="宋体"/>
          <w:color w:val="000000"/>
          <w:sz w:val="22"/>
          <w:szCs w:val="22"/>
        </w:rPr>
        <w:t>掌握实验室废弃物</w:t>
      </w:r>
      <w:r>
        <w:rPr>
          <w:rFonts w:hAnsi="宋体"/>
          <w:sz w:val="22"/>
          <w:szCs w:val="22"/>
        </w:rPr>
        <w:t>（危险品、放射物、医疗用品等）的安全处置措施，严格做到分类收集、及时清理，集中回收；</w:t>
      </w:r>
      <w:r>
        <w:rPr>
          <w:rFonts w:hAnsi="宋体"/>
          <w:color w:val="000000"/>
          <w:sz w:val="22"/>
          <w:szCs w:val="22"/>
        </w:rPr>
        <w:t>严格做到</w:t>
      </w:r>
      <w:r>
        <w:rPr>
          <w:rFonts w:hAnsi="宋体"/>
          <w:sz w:val="22"/>
          <w:szCs w:val="22"/>
        </w:rPr>
        <w:t>危险废弃物不与生活垃圾混装，液体危险废弃液不直接排入下水道。</w:t>
      </w:r>
    </w:p>
    <w:p w:rsidR="00595E75" w:rsidRDefault="00000000">
      <w:pPr>
        <w:spacing w:line="480" w:lineRule="exact"/>
        <w:ind w:firstLineChars="200" w:firstLine="440"/>
        <w:rPr>
          <w:sz w:val="22"/>
          <w:szCs w:val="22"/>
        </w:rPr>
      </w:pPr>
      <w:r>
        <w:rPr>
          <w:rFonts w:hAnsi="宋体"/>
          <w:sz w:val="22"/>
          <w:szCs w:val="22"/>
        </w:rPr>
        <w:t>七、熟悉实验室及其周边范围的安全情况、安全装置的位置与使用方法（包括安全喷淋冲洗装置、灭火器、消火栓、安全出口通道与报警装置等）。</w:t>
      </w:r>
    </w:p>
    <w:p w:rsidR="00595E75" w:rsidRDefault="00000000">
      <w:pPr>
        <w:spacing w:line="480" w:lineRule="exact"/>
        <w:ind w:firstLineChars="200" w:firstLine="440"/>
        <w:rPr>
          <w:rFonts w:hAnsi="宋体"/>
          <w:sz w:val="22"/>
          <w:szCs w:val="22"/>
        </w:rPr>
      </w:pPr>
      <w:r>
        <w:rPr>
          <w:rFonts w:hAnsi="宋体"/>
          <w:sz w:val="22"/>
          <w:szCs w:val="22"/>
        </w:rPr>
        <w:t>八、实验进行时穿好工作服，按规定佩戴防护用品。主动了解实验工作中在的不安全因素，提高安全意识，提高自身应急处理能力。</w:t>
      </w:r>
    </w:p>
    <w:p w:rsidR="00595E75" w:rsidRDefault="00000000">
      <w:pPr>
        <w:spacing w:line="480" w:lineRule="exact"/>
        <w:ind w:right="960" w:firstLineChars="1500" w:firstLine="3300"/>
        <w:rPr>
          <w:sz w:val="22"/>
          <w:szCs w:val="22"/>
          <w:u w:val="single"/>
        </w:rPr>
      </w:pPr>
      <w:r>
        <w:rPr>
          <w:rFonts w:hAnsi="宋体"/>
          <w:sz w:val="22"/>
          <w:szCs w:val="22"/>
        </w:rPr>
        <w:t>承诺人：</w:t>
      </w:r>
      <w:r>
        <w:rPr>
          <w:sz w:val="22"/>
          <w:szCs w:val="22"/>
          <w:u w:val="single"/>
        </w:rPr>
        <w:t xml:space="preserve">                              </w:t>
      </w:r>
    </w:p>
    <w:p w:rsidR="00595E75" w:rsidRDefault="00000000">
      <w:pPr>
        <w:spacing w:line="480" w:lineRule="exact"/>
        <w:ind w:firstLineChars="1500" w:firstLine="3300"/>
        <w:rPr>
          <w:sz w:val="22"/>
          <w:szCs w:val="22"/>
          <w:u w:val="single"/>
        </w:rPr>
      </w:pPr>
      <w:r>
        <w:rPr>
          <w:rFonts w:hAnsi="宋体" w:hint="eastAsia"/>
          <w:sz w:val="22"/>
          <w:szCs w:val="22"/>
        </w:rPr>
        <w:t>课题组负责人</w:t>
      </w:r>
      <w:r>
        <w:rPr>
          <w:rFonts w:hAnsi="宋体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                     </w:t>
      </w:r>
    </w:p>
    <w:p w:rsidR="00595E75" w:rsidRDefault="00000000">
      <w:pPr>
        <w:spacing w:line="480" w:lineRule="exact"/>
        <w:jc w:val="right"/>
        <w:rPr>
          <w:sz w:val="22"/>
          <w:szCs w:val="22"/>
        </w:rPr>
      </w:pPr>
      <w:r>
        <w:rPr>
          <w:rFonts w:hAnsi="宋体"/>
          <w:sz w:val="22"/>
          <w:szCs w:val="22"/>
        </w:rPr>
        <w:t>年</w:t>
      </w:r>
      <w:r>
        <w:rPr>
          <w:sz w:val="22"/>
          <w:szCs w:val="22"/>
        </w:rPr>
        <w:t xml:space="preserve">     </w:t>
      </w:r>
      <w:r>
        <w:rPr>
          <w:rFonts w:hAnsi="宋体"/>
          <w:sz w:val="22"/>
          <w:szCs w:val="22"/>
        </w:rPr>
        <w:t>月</w:t>
      </w:r>
      <w:r>
        <w:rPr>
          <w:sz w:val="22"/>
          <w:szCs w:val="22"/>
        </w:rPr>
        <w:t xml:space="preserve">     </w:t>
      </w:r>
      <w:r>
        <w:rPr>
          <w:rFonts w:hAnsi="宋体"/>
          <w:sz w:val="22"/>
          <w:szCs w:val="22"/>
        </w:rPr>
        <w:t>日</w:t>
      </w:r>
    </w:p>
    <w:p w:rsidR="00595E75" w:rsidRDefault="00000000">
      <w:pPr>
        <w:spacing w:line="360" w:lineRule="auto"/>
        <w:rPr>
          <w:sz w:val="20"/>
          <w:szCs w:val="20"/>
        </w:rPr>
      </w:pPr>
      <w:r>
        <w:rPr>
          <w:rFonts w:hAnsi="宋体"/>
          <w:sz w:val="20"/>
          <w:szCs w:val="20"/>
        </w:rPr>
        <w:t>注：①本承诺书作为</w:t>
      </w:r>
      <w:r>
        <w:rPr>
          <w:rFonts w:hAnsi="宋体" w:hint="eastAsia"/>
          <w:sz w:val="20"/>
          <w:szCs w:val="20"/>
        </w:rPr>
        <w:t>实验操作人员</w:t>
      </w:r>
      <w:r>
        <w:rPr>
          <w:rFonts w:hAnsi="宋体"/>
          <w:sz w:val="20"/>
          <w:szCs w:val="20"/>
        </w:rPr>
        <w:t>进室工作安全准入凭据。</w:t>
      </w:r>
    </w:p>
    <w:p w:rsidR="00595E75" w:rsidRDefault="00000000">
      <w:pPr>
        <w:spacing w:line="360" w:lineRule="auto"/>
        <w:ind w:firstLineChars="200" w:firstLine="400"/>
        <w:rPr>
          <w:sz w:val="20"/>
          <w:szCs w:val="20"/>
        </w:rPr>
      </w:pPr>
      <w:r>
        <w:rPr>
          <w:rFonts w:hAnsi="宋体"/>
          <w:sz w:val="20"/>
          <w:szCs w:val="20"/>
        </w:rPr>
        <w:t>②本承诺书一式</w:t>
      </w:r>
      <w:r>
        <w:rPr>
          <w:rFonts w:hAnsi="宋体" w:hint="eastAsia"/>
          <w:sz w:val="20"/>
          <w:szCs w:val="20"/>
        </w:rPr>
        <w:t>三</w:t>
      </w:r>
      <w:r>
        <w:rPr>
          <w:rFonts w:hAnsi="宋体"/>
          <w:sz w:val="20"/>
          <w:szCs w:val="20"/>
        </w:rPr>
        <w:t>份，</w:t>
      </w:r>
      <w:r>
        <w:rPr>
          <w:rFonts w:hAnsi="宋体" w:hint="eastAsia"/>
          <w:sz w:val="20"/>
          <w:szCs w:val="20"/>
        </w:rPr>
        <w:t>承诺</w:t>
      </w:r>
      <w:r>
        <w:rPr>
          <w:rFonts w:hAnsi="宋体"/>
          <w:sz w:val="20"/>
          <w:szCs w:val="20"/>
        </w:rPr>
        <w:t>人</w:t>
      </w:r>
      <w:r>
        <w:rPr>
          <w:rFonts w:hAnsi="宋体" w:hint="eastAsia"/>
          <w:sz w:val="20"/>
          <w:szCs w:val="20"/>
        </w:rPr>
        <w:t>、课题组负责人</w:t>
      </w:r>
      <w:r>
        <w:rPr>
          <w:rFonts w:hAnsi="宋体"/>
          <w:sz w:val="20"/>
          <w:szCs w:val="20"/>
        </w:rPr>
        <w:t>各一份，</w:t>
      </w:r>
      <w:r>
        <w:rPr>
          <w:rFonts w:hAnsi="宋体" w:hint="eastAsia"/>
          <w:sz w:val="20"/>
          <w:szCs w:val="20"/>
        </w:rPr>
        <w:t>剩余一份交壮瑶医药研究实验室保存备案</w:t>
      </w:r>
      <w:r>
        <w:rPr>
          <w:rFonts w:hAnsi="宋体"/>
          <w:sz w:val="20"/>
          <w:szCs w:val="20"/>
        </w:rPr>
        <w:t>。有效期自</w:t>
      </w:r>
      <w:r>
        <w:rPr>
          <w:rFonts w:hAnsi="宋体" w:hint="eastAsia"/>
          <w:sz w:val="20"/>
          <w:szCs w:val="20"/>
        </w:rPr>
        <w:t>承诺人</w:t>
      </w:r>
      <w:r>
        <w:rPr>
          <w:rFonts w:hAnsi="宋体"/>
          <w:sz w:val="20"/>
          <w:szCs w:val="20"/>
        </w:rPr>
        <w:t>入</w:t>
      </w:r>
      <w:r>
        <w:rPr>
          <w:rFonts w:hAnsi="宋体" w:hint="eastAsia"/>
          <w:sz w:val="20"/>
          <w:szCs w:val="20"/>
        </w:rPr>
        <w:t>课题组从事科研合作始，</w:t>
      </w:r>
      <w:r>
        <w:rPr>
          <w:rFonts w:hAnsi="宋体"/>
          <w:sz w:val="20"/>
          <w:szCs w:val="20"/>
        </w:rPr>
        <w:t>至</w:t>
      </w:r>
      <w:r>
        <w:rPr>
          <w:rFonts w:hAnsi="宋体" w:hint="eastAsia"/>
          <w:sz w:val="20"/>
          <w:szCs w:val="20"/>
        </w:rPr>
        <w:t>科研合作终止离开课题组</w:t>
      </w:r>
      <w:r>
        <w:rPr>
          <w:rFonts w:hAnsi="宋体"/>
          <w:sz w:val="20"/>
          <w:szCs w:val="20"/>
        </w:rPr>
        <w:t>止。</w:t>
      </w:r>
    </w:p>
    <w:sectPr w:rsidR="0059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D89D"/>
    <w:multiLevelType w:val="singleLevel"/>
    <w:tmpl w:val="01E4D8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3055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yZjVkMTk3NzdhN2JmMDhjNzYyZmVhMDNmYzIxMDYifQ=="/>
  </w:docVars>
  <w:rsids>
    <w:rsidRoot w:val="00E66B05"/>
    <w:rsid w:val="00037185"/>
    <w:rsid w:val="001165C8"/>
    <w:rsid w:val="001C483E"/>
    <w:rsid w:val="001E2852"/>
    <w:rsid w:val="00251C90"/>
    <w:rsid w:val="002B20F5"/>
    <w:rsid w:val="002C3FCC"/>
    <w:rsid w:val="003172FD"/>
    <w:rsid w:val="00366896"/>
    <w:rsid w:val="003E0F77"/>
    <w:rsid w:val="003E5222"/>
    <w:rsid w:val="004942F4"/>
    <w:rsid w:val="005527EF"/>
    <w:rsid w:val="00585FD2"/>
    <w:rsid w:val="00595E75"/>
    <w:rsid w:val="00682D31"/>
    <w:rsid w:val="006A133B"/>
    <w:rsid w:val="00787177"/>
    <w:rsid w:val="008E5F68"/>
    <w:rsid w:val="00971841"/>
    <w:rsid w:val="0099442E"/>
    <w:rsid w:val="00AF17BD"/>
    <w:rsid w:val="00B24325"/>
    <w:rsid w:val="00B259E3"/>
    <w:rsid w:val="00BB53C0"/>
    <w:rsid w:val="00CC2553"/>
    <w:rsid w:val="00CD31B5"/>
    <w:rsid w:val="00D21DBF"/>
    <w:rsid w:val="00E533BD"/>
    <w:rsid w:val="00E66B05"/>
    <w:rsid w:val="00E67217"/>
    <w:rsid w:val="00E92DD5"/>
    <w:rsid w:val="00EA7F3A"/>
    <w:rsid w:val="00EE3223"/>
    <w:rsid w:val="00F663A4"/>
    <w:rsid w:val="0F3B445F"/>
    <w:rsid w:val="1C9D5790"/>
    <w:rsid w:val="1E2B6CB1"/>
    <w:rsid w:val="3AFF749A"/>
    <w:rsid w:val="3F042EFE"/>
    <w:rsid w:val="478A3145"/>
    <w:rsid w:val="49B04BFF"/>
    <w:rsid w:val="4DEB57CD"/>
    <w:rsid w:val="57121255"/>
    <w:rsid w:val="6578453C"/>
    <w:rsid w:val="67AA6F7D"/>
    <w:rsid w:val="7D3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8565B"/>
  <w15:docId w15:val="{03E0829D-77C0-49B6-97F5-2E735BE9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rPr>
      <w:color w:val="262626"/>
      <w:sz w:val="18"/>
      <w:szCs w:val="18"/>
      <w:u w:val="none"/>
    </w:rPr>
  </w:style>
  <w:style w:type="character" w:styleId="aa">
    <w:name w:val="Hyperlink"/>
    <w:basedOn w:val="a0"/>
    <w:rPr>
      <w:color w:val="262626"/>
      <w:sz w:val="18"/>
      <w:szCs w:val="18"/>
      <w:u w:val="none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2A38-69AA-48CA-81BC-3FB30AE8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linan</dc:creator>
  <cp:lastModifiedBy>陈 少锋</cp:lastModifiedBy>
  <cp:revision>21</cp:revision>
  <cp:lastPrinted>2019-12-10T08:49:00Z</cp:lastPrinted>
  <dcterms:created xsi:type="dcterms:W3CDTF">2022-03-04T03:31:00Z</dcterms:created>
  <dcterms:modified xsi:type="dcterms:W3CDTF">2023-03-28T02:11:00Z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AA7207C4870A4130ABA3C4E6598693CB</vt:lpwstr>
  </property>
</Properties>
</file>